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09439F" w:rsidRDefault="0002661E" w:rsidP="00A41424">
      <w:pPr>
        <w:rPr>
          <w:rFonts w:ascii="Verdana" w:hAnsi="Verdana" w:cs="Arial"/>
          <w:sz w:val="21"/>
          <w:szCs w:val="21"/>
        </w:rPr>
      </w:pPr>
    </w:p>
    <w:p w14:paraId="7BD14EBD" w14:textId="62765E56" w:rsidR="00A41424" w:rsidRPr="0009439F" w:rsidRDefault="00A41424" w:rsidP="00F21ACA">
      <w:pPr>
        <w:jc w:val="center"/>
        <w:rPr>
          <w:rFonts w:ascii="Verdana" w:hAnsi="Verdana" w:cs="Arial"/>
          <w:b/>
          <w:bCs/>
          <w:sz w:val="21"/>
          <w:szCs w:val="21"/>
          <w:lang w:val="es-CO"/>
        </w:rPr>
      </w:pPr>
      <w:r w:rsidRPr="0009439F">
        <w:rPr>
          <w:rFonts w:ascii="Verdana" w:hAnsi="Verdana" w:cs="Arial"/>
          <w:b/>
          <w:bCs/>
          <w:sz w:val="21"/>
          <w:szCs w:val="21"/>
        </w:rPr>
        <w:t>RESOLUCIÓN NÚMERO</w:t>
      </w:r>
      <w:r w:rsidR="00FB3C2B" w:rsidRPr="0009439F">
        <w:rPr>
          <w:rFonts w:ascii="Verdana" w:hAnsi="Verdana" w:cs="Arial"/>
          <w:b/>
          <w:bCs/>
          <w:sz w:val="21"/>
          <w:szCs w:val="21"/>
        </w:rPr>
        <w:t xml:space="preserve"> </w:t>
      </w:r>
      <w:r w:rsidR="000B2598" w:rsidRPr="000B2598">
        <w:rPr>
          <w:rFonts w:ascii="Verdana" w:hAnsi="Verdana" w:cs="Arial"/>
          <w:b/>
          <w:bCs/>
          <w:sz w:val="21"/>
          <w:szCs w:val="21"/>
        </w:rPr>
        <w:t>0127373</w:t>
      </w:r>
      <w:r w:rsidR="000B2598">
        <w:rPr>
          <w:rFonts w:ascii="Verdana" w:hAnsi="Verdana" w:cs="Arial"/>
          <w:b/>
          <w:bCs/>
          <w:sz w:val="21"/>
          <w:szCs w:val="21"/>
        </w:rPr>
        <w:t xml:space="preserve"> </w:t>
      </w:r>
      <w:r w:rsidRPr="0009439F">
        <w:rPr>
          <w:rFonts w:ascii="Verdana" w:hAnsi="Verdana" w:cs="Arial"/>
          <w:b/>
          <w:bCs/>
          <w:sz w:val="21"/>
          <w:szCs w:val="21"/>
        </w:rPr>
        <w:t>DE 202</w:t>
      </w:r>
      <w:r w:rsidR="0046302A" w:rsidRPr="0009439F">
        <w:rPr>
          <w:rFonts w:ascii="Verdana" w:hAnsi="Verdana" w:cs="Arial"/>
          <w:b/>
          <w:bCs/>
          <w:sz w:val="21"/>
          <w:szCs w:val="21"/>
        </w:rPr>
        <w:t>6</w:t>
      </w:r>
    </w:p>
    <w:p w14:paraId="27C6A412" w14:textId="77777777" w:rsidR="00A41424" w:rsidRPr="0009439F" w:rsidRDefault="00A41424" w:rsidP="00A41424">
      <w:pPr>
        <w:jc w:val="center"/>
        <w:rPr>
          <w:rFonts w:ascii="Verdana" w:hAnsi="Verdana" w:cs="Arial"/>
          <w:sz w:val="21"/>
          <w:szCs w:val="21"/>
        </w:rPr>
      </w:pPr>
    </w:p>
    <w:p w14:paraId="0A910050" w14:textId="08872EE4" w:rsidR="00A41424" w:rsidRPr="0009439F" w:rsidRDefault="00A41424" w:rsidP="00A41424">
      <w:pPr>
        <w:jc w:val="center"/>
        <w:rPr>
          <w:rFonts w:ascii="Verdana" w:hAnsi="Verdana" w:cs="Arial"/>
          <w:sz w:val="21"/>
          <w:szCs w:val="21"/>
        </w:rPr>
      </w:pPr>
      <w:r w:rsidRPr="0009439F">
        <w:rPr>
          <w:rFonts w:ascii="Verdana" w:hAnsi="Verdana" w:cs="Arial"/>
          <w:sz w:val="21"/>
          <w:szCs w:val="21"/>
        </w:rPr>
        <w:t>(</w:t>
      </w:r>
      <w:r w:rsidR="00392F0C" w:rsidRPr="0009439F">
        <w:rPr>
          <w:rFonts w:ascii="Verdana" w:hAnsi="Verdana" w:cs="Arial"/>
          <w:sz w:val="21"/>
          <w:szCs w:val="21"/>
        </w:rPr>
        <w:t>0</w:t>
      </w:r>
      <w:r w:rsidR="00FE7572">
        <w:rPr>
          <w:rFonts w:ascii="Verdana" w:hAnsi="Verdana" w:cs="Arial"/>
          <w:sz w:val="21"/>
          <w:szCs w:val="21"/>
        </w:rPr>
        <w:t>7</w:t>
      </w:r>
      <w:r w:rsidR="00237398" w:rsidRPr="0009439F">
        <w:rPr>
          <w:rFonts w:ascii="Verdana" w:hAnsi="Verdana" w:cs="Arial"/>
          <w:sz w:val="21"/>
          <w:szCs w:val="21"/>
        </w:rPr>
        <w:t xml:space="preserve"> de julio</w:t>
      </w:r>
      <w:r w:rsidR="009512BA" w:rsidRPr="0009439F">
        <w:rPr>
          <w:rFonts w:ascii="Verdana" w:hAnsi="Verdana" w:cs="Arial"/>
          <w:sz w:val="21"/>
          <w:szCs w:val="21"/>
        </w:rPr>
        <w:t xml:space="preserve"> de 2026</w:t>
      </w:r>
      <w:r w:rsidRPr="0009439F">
        <w:rPr>
          <w:rFonts w:ascii="Verdana" w:hAnsi="Verdana" w:cs="Arial"/>
          <w:sz w:val="21"/>
          <w:szCs w:val="21"/>
        </w:rPr>
        <w:t>)</w:t>
      </w:r>
    </w:p>
    <w:p w14:paraId="77C5B242" w14:textId="77777777" w:rsidR="00A41424" w:rsidRPr="0009439F" w:rsidRDefault="00A41424" w:rsidP="00A41424">
      <w:pPr>
        <w:jc w:val="both"/>
        <w:rPr>
          <w:rFonts w:ascii="Verdana" w:hAnsi="Verdana" w:cs="Arial"/>
          <w:sz w:val="21"/>
          <w:szCs w:val="21"/>
        </w:rPr>
      </w:pPr>
    </w:p>
    <w:p w14:paraId="76548CD4" w14:textId="320E3A61" w:rsidR="00A41424" w:rsidRPr="0009439F" w:rsidRDefault="009647C1" w:rsidP="003166B6">
      <w:pPr>
        <w:jc w:val="center"/>
        <w:rPr>
          <w:rFonts w:ascii="Verdana" w:hAnsi="Verdana" w:cs="Arial"/>
          <w:i/>
          <w:iCs/>
          <w:sz w:val="21"/>
          <w:szCs w:val="21"/>
        </w:rPr>
      </w:pPr>
      <w:r w:rsidRPr="0009439F">
        <w:rPr>
          <w:rFonts w:ascii="Verdana" w:hAnsi="Verdana" w:cs="Arial"/>
          <w:i/>
          <w:iCs/>
          <w:sz w:val="21"/>
          <w:szCs w:val="21"/>
        </w:rPr>
        <w:t>“</w:t>
      </w:r>
      <w:r w:rsidR="003B699D" w:rsidRPr="0009439F">
        <w:rPr>
          <w:rFonts w:ascii="Verdana" w:hAnsi="Verdana" w:cs="Arial"/>
          <w:i/>
          <w:iCs/>
          <w:sz w:val="21"/>
          <w:szCs w:val="21"/>
        </w:rPr>
        <w:t xml:space="preserve">Por medio de la cual se </w:t>
      </w:r>
      <w:r w:rsidR="0090033A" w:rsidRPr="0009439F">
        <w:rPr>
          <w:rFonts w:ascii="Verdana" w:hAnsi="Verdana" w:cs="Arial"/>
          <w:i/>
          <w:iCs/>
          <w:sz w:val="21"/>
          <w:szCs w:val="21"/>
        </w:rPr>
        <w:t>ordena el levantamiento de medidas cautelares</w:t>
      </w:r>
      <w:r w:rsidR="00F64492" w:rsidRPr="0009439F">
        <w:rPr>
          <w:rFonts w:ascii="Verdana" w:hAnsi="Verdana" w:cs="Arial"/>
          <w:i/>
          <w:iCs/>
          <w:sz w:val="21"/>
          <w:szCs w:val="21"/>
        </w:rPr>
        <w:t>”</w:t>
      </w:r>
    </w:p>
    <w:p w14:paraId="3D7E7D3B" w14:textId="77777777" w:rsidR="00A27BF9" w:rsidRPr="0009439F" w:rsidRDefault="00A27BF9" w:rsidP="00A27BF9">
      <w:pPr>
        <w:rPr>
          <w:rFonts w:ascii="Verdana" w:hAnsi="Verdana" w:cs="Arial"/>
          <w:b/>
          <w:bCs/>
          <w:sz w:val="21"/>
          <w:szCs w:val="21"/>
        </w:rPr>
      </w:pPr>
    </w:p>
    <w:p w14:paraId="4EB26026" w14:textId="77777777" w:rsidR="00DB5D20" w:rsidRPr="0009439F" w:rsidRDefault="00DB5D20" w:rsidP="00DB5D20">
      <w:pPr>
        <w:jc w:val="center"/>
        <w:rPr>
          <w:rFonts w:ascii="Verdana" w:hAnsi="Verdana" w:cs="Arial"/>
          <w:b/>
          <w:bCs/>
          <w:sz w:val="21"/>
          <w:szCs w:val="21"/>
        </w:rPr>
      </w:pPr>
      <w:r w:rsidRPr="0009439F">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09439F" w:rsidRDefault="00DB5D20" w:rsidP="00DB5D20">
      <w:pPr>
        <w:jc w:val="center"/>
        <w:rPr>
          <w:rFonts w:ascii="Verdana" w:hAnsi="Verdana" w:cs="Arial"/>
          <w:b/>
          <w:bCs/>
          <w:sz w:val="21"/>
          <w:szCs w:val="21"/>
        </w:rPr>
      </w:pPr>
      <w:r w:rsidRPr="0009439F">
        <w:rPr>
          <w:rFonts w:ascii="Verdana" w:hAnsi="Verdana" w:cs="Arial"/>
          <w:b/>
          <w:bCs/>
          <w:sz w:val="21"/>
          <w:szCs w:val="21"/>
        </w:rPr>
        <w:t>ADRES</w:t>
      </w:r>
    </w:p>
    <w:p w14:paraId="4C436CAF" w14:textId="77777777" w:rsidR="00DB5D20" w:rsidRPr="0009439F" w:rsidRDefault="00DB5D20" w:rsidP="00DB5D20">
      <w:pPr>
        <w:jc w:val="both"/>
        <w:rPr>
          <w:rFonts w:ascii="Verdana" w:hAnsi="Verdana" w:cs="Arial"/>
          <w:sz w:val="21"/>
          <w:szCs w:val="21"/>
        </w:rPr>
      </w:pPr>
    </w:p>
    <w:p w14:paraId="51AD442C" w14:textId="77777777" w:rsidR="00DB5D20" w:rsidRPr="0009439F" w:rsidRDefault="00DB5D20" w:rsidP="00DB5D20">
      <w:pPr>
        <w:jc w:val="both"/>
        <w:rPr>
          <w:rFonts w:ascii="Verdana" w:hAnsi="Verdana" w:cs="Arial"/>
          <w:sz w:val="21"/>
          <w:szCs w:val="21"/>
        </w:rPr>
      </w:pPr>
      <w:r w:rsidRPr="0009439F">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09439F" w:rsidRDefault="00A41424" w:rsidP="00A41424">
      <w:pPr>
        <w:jc w:val="both"/>
        <w:rPr>
          <w:rFonts w:ascii="Verdana" w:hAnsi="Verdana" w:cs="Arial"/>
          <w:sz w:val="21"/>
          <w:szCs w:val="21"/>
        </w:rPr>
      </w:pPr>
    </w:p>
    <w:p w14:paraId="40C94412" w14:textId="77777777" w:rsidR="00A41424" w:rsidRPr="0009439F" w:rsidRDefault="00A41424" w:rsidP="00A41424">
      <w:pPr>
        <w:jc w:val="center"/>
        <w:rPr>
          <w:rFonts w:ascii="Verdana" w:hAnsi="Verdana" w:cs="Arial"/>
          <w:b/>
          <w:bCs/>
          <w:sz w:val="21"/>
          <w:szCs w:val="21"/>
        </w:rPr>
      </w:pPr>
      <w:r w:rsidRPr="0009439F">
        <w:rPr>
          <w:rFonts w:ascii="Verdana" w:hAnsi="Verdana" w:cs="Arial"/>
          <w:b/>
          <w:bCs/>
          <w:sz w:val="21"/>
          <w:szCs w:val="21"/>
        </w:rPr>
        <w:t>CONSIDERANDO:</w:t>
      </w:r>
    </w:p>
    <w:p w14:paraId="62163420" w14:textId="77777777" w:rsidR="00A6687C" w:rsidRPr="0009439F" w:rsidRDefault="00A6687C" w:rsidP="003703E5">
      <w:pPr>
        <w:rPr>
          <w:rFonts w:ascii="Verdana" w:hAnsi="Verdana" w:cs="Arial"/>
          <w:b/>
          <w:bCs/>
          <w:sz w:val="21"/>
          <w:szCs w:val="21"/>
        </w:rPr>
      </w:pPr>
    </w:p>
    <w:p w14:paraId="009D4259" w14:textId="6FC630DB" w:rsidR="00EF2B8D" w:rsidRPr="0009439F" w:rsidRDefault="00EF2B8D" w:rsidP="00FB4A78">
      <w:pPr>
        <w:jc w:val="both"/>
        <w:rPr>
          <w:rFonts w:ascii="Verdana" w:eastAsia="Calibri" w:hAnsi="Verdana" w:cs="Arial"/>
          <w:b/>
          <w:sz w:val="21"/>
          <w:szCs w:val="21"/>
          <w:lang w:eastAsia="es-CO"/>
        </w:rPr>
      </w:pPr>
      <w:r w:rsidRPr="0009439F">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09439F">
        <w:rPr>
          <w:rFonts w:ascii="Verdana" w:hAnsi="Verdana" w:cs="Arial"/>
          <w:bCs/>
          <w:sz w:val="21"/>
          <w:szCs w:val="21"/>
        </w:rPr>
        <w:t xml:space="preserve">mediante </w:t>
      </w:r>
      <w:r w:rsidRPr="0009439F">
        <w:rPr>
          <w:rFonts w:ascii="Verdana" w:hAnsi="Verdana" w:cs="Arial"/>
          <w:b/>
          <w:sz w:val="21"/>
          <w:szCs w:val="21"/>
        </w:rPr>
        <w:t>Resolución No</w:t>
      </w:r>
      <w:r w:rsidRPr="0009439F">
        <w:rPr>
          <w:rFonts w:ascii="Verdana" w:hAnsi="Verdana"/>
          <w:sz w:val="21"/>
          <w:szCs w:val="21"/>
        </w:rPr>
        <w:t xml:space="preserve">. </w:t>
      </w:r>
      <w:r w:rsidR="00001128" w:rsidRPr="0009439F">
        <w:rPr>
          <w:rFonts w:ascii="Verdana" w:hAnsi="Verdana" w:cs="Arial"/>
          <w:b/>
          <w:sz w:val="21"/>
          <w:szCs w:val="21"/>
        </w:rPr>
        <w:t xml:space="preserve">0085988 </w:t>
      </w:r>
      <w:r w:rsidR="00BB379E" w:rsidRPr="0009439F">
        <w:rPr>
          <w:rFonts w:ascii="Verdana" w:hAnsi="Verdana" w:cs="Arial"/>
          <w:b/>
          <w:sz w:val="21"/>
          <w:szCs w:val="21"/>
        </w:rPr>
        <w:t xml:space="preserve">del 30 de </w:t>
      </w:r>
      <w:r w:rsidR="003944C9">
        <w:rPr>
          <w:rFonts w:ascii="Verdana" w:hAnsi="Verdana" w:cs="Arial"/>
          <w:b/>
          <w:sz w:val="21"/>
          <w:szCs w:val="21"/>
        </w:rPr>
        <w:t>abril de 2026</w:t>
      </w:r>
      <w:r w:rsidRPr="0009439F">
        <w:rPr>
          <w:rFonts w:ascii="Verdana" w:hAnsi="Verdana" w:cs="Arial"/>
          <w:bCs/>
          <w:sz w:val="21"/>
          <w:szCs w:val="21"/>
        </w:rPr>
        <w:t xml:space="preserve">, libró mandamiento de pago </w:t>
      </w:r>
      <w:r w:rsidRPr="0009439F">
        <w:rPr>
          <w:rFonts w:ascii="Verdana" w:eastAsia="Calibri" w:hAnsi="Verdana" w:cs="Arial"/>
          <w:bCs/>
          <w:sz w:val="21"/>
          <w:szCs w:val="21"/>
          <w:lang w:eastAsia="es-CO"/>
        </w:rPr>
        <w:t xml:space="preserve">contra </w:t>
      </w:r>
      <w:r w:rsidR="001407DA" w:rsidRPr="0009439F">
        <w:rPr>
          <w:rFonts w:ascii="Verdana" w:eastAsia="Calibri" w:hAnsi="Verdana" w:cs="Arial"/>
          <w:bCs/>
          <w:sz w:val="21"/>
          <w:szCs w:val="21"/>
          <w:lang w:eastAsia="es-CO"/>
        </w:rPr>
        <w:t>el señor</w:t>
      </w:r>
      <w:r w:rsidRPr="0009439F">
        <w:rPr>
          <w:rFonts w:ascii="Verdana" w:eastAsia="Calibri" w:hAnsi="Verdana" w:cs="Arial"/>
          <w:bCs/>
          <w:sz w:val="21"/>
          <w:szCs w:val="21"/>
          <w:lang w:eastAsia="es-CO"/>
        </w:rPr>
        <w:t xml:space="preserve"> </w:t>
      </w:r>
      <w:r w:rsidR="00001128" w:rsidRPr="0009439F">
        <w:rPr>
          <w:rFonts w:ascii="Verdana" w:eastAsia="Calibri" w:hAnsi="Verdana" w:cs="Arial"/>
          <w:b/>
          <w:bCs/>
          <w:sz w:val="21"/>
          <w:szCs w:val="21"/>
          <w:lang w:eastAsia="es-CO"/>
        </w:rPr>
        <w:t>JONATHAN CORDOBA ALVAREZ</w:t>
      </w:r>
      <w:r w:rsidRPr="0009439F">
        <w:rPr>
          <w:rFonts w:ascii="Verdana" w:eastAsia="Calibri" w:hAnsi="Verdana" w:cs="Arial"/>
          <w:b/>
          <w:bCs/>
          <w:sz w:val="21"/>
          <w:szCs w:val="21"/>
          <w:lang w:eastAsia="es-CO"/>
        </w:rPr>
        <w:t>,</w:t>
      </w:r>
      <w:r w:rsidRPr="0009439F">
        <w:rPr>
          <w:rFonts w:ascii="Verdana" w:eastAsia="Calibri" w:hAnsi="Verdana" w:cs="Arial"/>
          <w:bCs/>
          <w:sz w:val="21"/>
          <w:szCs w:val="21"/>
          <w:lang w:eastAsia="es-CO"/>
        </w:rPr>
        <w:t xml:space="preserve"> identificad</w:t>
      </w:r>
      <w:r w:rsidR="001407DA" w:rsidRPr="0009439F">
        <w:rPr>
          <w:rFonts w:ascii="Verdana" w:eastAsia="Calibri" w:hAnsi="Verdana" w:cs="Arial"/>
          <w:bCs/>
          <w:sz w:val="21"/>
          <w:szCs w:val="21"/>
          <w:lang w:eastAsia="es-CO"/>
        </w:rPr>
        <w:t>o</w:t>
      </w:r>
      <w:r w:rsidRPr="0009439F">
        <w:rPr>
          <w:rFonts w:ascii="Verdana" w:eastAsia="Calibri" w:hAnsi="Verdana" w:cs="Arial"/>
          <w:bCs/>
          <w:sz w:val="21"/>
          <w:szCs w:val="21"/>
          <w:lang w:eastAsia="es-CO"/>
        </w:rPr>
        <w:t xml:space="preserve"> con cédula de ciudadanía No. </w:t>
      </w:r>
      <w:r w:rsidR="00001128" w:rsidRPr="0009439F">
        <w:rPr>
          <w:rFonts w:ascii="Verdana" w:eastAsia="Calibri" w:hAnsi="Verdana" w:cs="Arial"/>
          <w:b/>
          <w:sz w:val="21"/>
          <w:szCs w:val="21"/>
          <w:lang w:eastAsia="es-CO"/>
        </w:rPr>
        <w:t>1.143.948.643</w:t>
      </w:r>
      <w:r w:rsidRPr="0009439F">
        <w:rPr>
          <w:rFonts w:ascii="Verdana" w:eastAsia="Calibri" w:hAnsi="Verdana" w:cs="Arial"/>
          <w:bCs/>
          <w:sz w:val="21"/>
          <w:szCs w:val="21"/>
          <w:lang w:eastAsia="es-CO"/>
        </w:rPr>
        <w:t>, por la suma de</w:t>
      </w:r>
      <w:r w:rsidRPr="0009439F">
        <w:rPr>
          <w:rFonts w:ascii="Verdana" w:eastAsia="Calibri" w:hAnsi="Verdana" w:cs="Arial"/>
          <w:b/>
          <w:sz w:val="21"/>
          <w:szCs w:val="21"/>
          <w:lang w:eastAsia="es-CO"/>
        </w:rPr>
        <w:t xml:space="preserve"> </w:t>
      </w:r>
      <w:r w:rsidR="00FB4A78" w:rsidRPr="0009439F">
        <w:rPr>
          <w:rFonts w:ascii="Verdana" w:eastAsia="Calibri" w:hAnsi="Verdana" w:cs="Arial"/>
          <w:b/>
          <w:sz w:val="21"/>
          <w:szCs w:val="21"/>
          <w:lang w:eastAsia="es-CO"/>
        </w:rPr>
        <w:t>TRESCIENTOS NOVENTA Y SIETE MIL QUINIENTOS TREINTA Y TRES PESOS M/CTE. ($397.533</w:t>
      </w:r>
      <w:r w:rsidRPr="0009439F">
        <w:rPr>
          <w:rFonts w:ascii="Verdana" w:eastAsia="Calibri" w:hAnsi="Verdana" w:cs="Arial"/>
          <w:b/>
          <w:sz w:val="21"/>
          <w:szCs w:val="21"/>
          <w:lang w:eastAsia="es-CO"/>
        </w:rPr>
        <w:t>).</w:t>
      </w:r>
    </w:p>
    <w:p w14:paraId="2C06EDC8" w14:textId="77777777" w:rsidR="00EF2B8D" w:rsidRPr="0009439F" w:rsidRDefault="00EF2B8D" w:rsidP="00EF2B8D">
      <w:pPr>
        <w:jc w:val="both"/>
        <w:rPr>
          <w:rFonts w:ascii="Verdana" w:eastAsia="Calibri" w:hAnsi="Verdana" w:cs="Arial"/>
          <w:b/>
          <w:sz w:val="21"/>
          <w:szCs w:val="21"/>
          <w:lang w:eastAsia="es-CO"/>
        </w:rPr>
      </w:pPr>
    </w:p>
    <w:p w14:paraId="20DCD3E5" w14:textId="66753F0A" w:rsidR="00EF2B8D" w:rsidRPr="0009439F" w:rsidRDefault="00EF2B8D" w:rsidP="00C348F6">
      <w:pPr>
        <w:jc w:val="both"/>
        <w:rPr>
          <w:rFonts w:ascii="Verdana" w:hAnsi="Verdana" w:cs="Arial"/>
          <w:b/>
          <w:sz w:val="21"/>
          <w:szCs w:val="21"/>
        </w:rPr>
      </w:pPr>
      <w:r w:rsidRPr="0009439F">
        <w:rPr>
          <w:rFonts w:ascii="Verdana" w:eastAsia="Calibri" w:hAnsi="Verdana" w:cs="Arial"/>
          <w:bCs/>
          <w:sz w:val="21"/>
          <w:szCs w:val="21"/>
          <w:lang w:eastAsia="es-CO"/>
        </w:rPr>
        <w:t>Que,</w:t>
      </w:r>
      <w:r w:rsidRPr="0009439F">
        <w:rPr>
          <w:rFonts w:ascii="Verdana" w:eastAsia="Calibri" w:hAnsi="Verdana" w:cs="Arial"/>
          <w:b/>
          <w:sz w:val="21"/>
          <w:szCs w:val="21"/>
          <w:lang w:eastAsia="es-CO"/>
        </w:rPr>
        <w:t xml:space="preserve"> </w:t>
      </w:r>
      <w:r w:rsidRPr="0009439F">
        <w:rPr>
          <w:rFonts w:ascii="Verdana" w:eastAsia="Calibri" w:hAnsi="Verdana" w:cs="Arial"/>
          <w:bCs/>
          <w:sz w:val="21"/>
          <w:szCs w:val="21"/>
          <w:lang w:eastAsia="es-CO"/>
        </w:rPr>
        <w:t xml:space="preserve">adicionalmente se </w:t>
      </w:r>
      <w:r w:rsidRPr="0009439F">
        <w:rPr>
          <w:rFonts w:ascii="Verdana" w:hAnsi="Verdana" w:cs="Arial"/>
          <w:bCs/>
          <w:sz w:val="21"/>
          <w:szCs w:val="21"/>
        </w:rPr>
        <w:t>decretó el embargo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w:t>
      </w:r>
      <w:r w:rsidRPr="0009439F">
        <w:rPr>
          <w:rFonts w:ascii="Verdana" w:hAnsi="Verdana" w:cs="Arial"/>
          <w:b/>
          <w:sz w:val="21"/>
          <w:szCs w:val="21"/>
        </w:rPr>
        <w:t xml:space="preserve">.  </w:t>
      </w:r>
      <w:r w:rsidRPr="0009439F">
        <w:rPr>
          <w:rFonts w:ascii="Verdana" w:hAnsi="Verdana" w:cs="Arial"/>
          <w:bCs/>
          <w:sz w:val="21"/>
          <w:szCs w:val="21"/>
        </w:rPr>
        <w:t xml:space="preserve">Decisión que fue comunicada a las entidades financieras del orden Nacional, limitando la medida cautelar a la suma de </w:t>
      </w:r>
      <w:r w:rsidR="00FB4A78" w:rsidRPr="0009439F">
        <w:rPr>
          <w:rFonts w:ascii="Verdana" w:hAnsi="Verdana" w:cs="Arial"/>
          <w:b/>
          <w:sz w:val="21"/>
          <w:szCs w:val="21"/>
        </w:rPr>
        <w:t>SETECIENTOS NOVENTA Y CINCO MIL SESENTA Y SEIS PESOS M/CTE. ($795.066</w:t>
      </w:r>
      <w:r w:rsidRPr="0009439F">
        <w:rPr>
          <w:rFonts w:ascii="Verdana" w:hAnsi="Verdana" w:cs="Arial"/>
          <w:b/>
          <w:sz w:val="21"/>
          <w:szCs w:val="21"/>
        </w:rPr>
        <w:t xml:space="preserve">). </w:t>
      </w:r>
    </w:p>
    <w:p w14:paraId="52B9CD0C" w14:textId="77777777" w:rsidR="00EF2B8D" w:rsidRPr="0009439F" w:rsidRDefault="00EF2B8D" w:rsidP="00EF2B8D">
      <w:pPr>
        <w:jc w:val="both"/>
        <w:rPr>
          <w:rFonts w:ascii="Verdana" w:hAnsi="Verdana" w:cs="Arial"/>
          <w:b/>
          <w:sz w:val="21"/>
          <w:szCs w:val="21"/>
        </w:rPr>
      </w:pPr>
    </w:p>
    <w:p w14:paraId="3CFC272E" w14:textId="32398539" w:rsidR="00EF2B8D" w:rsidRPr="0009439F" w:rsidRDefault="00EF2B8D" w:rsidP="00EF2B8D">
      <w:pPr>
        <w:jc w:val="both"/>
        <w:rPr>
          <w:rFonts w:ascii="Verdana" w:hAnsi="Verdana" w:cs="Arial"/>
          <w:b/>
          <w:sz w:val="21"/>
          <w:szCs w:val="21"/>
        </w:rPr>
      </w:pPr>
      <w:r w:rsidRPr="0009439F">
        <w:rPr>
          <w:rFonts w:ascii="Verdana" w:hAnsi="Verdana" w:cs="Calibri"/>
          <w:color w:val="000000"/>
          <w:sz w:val="21"/>
          <w:szCs w:val="21"/>
          <w:lang w:val="es-CO" w:eastAsia="es-CO"/>
        </w:rPr>
        <w:t xml:space="preserve">Que, de acuerdo con el Reporte de Constitución de Títulos a favor de la ADRES remitido por la Dirección de Gestión de Recursos Financieros de Salud en ADRES con fecha de corte al </w:t>
      </w:r>
      <w:r w:rsidR="00EE5885" w:rsidRPr="0009439F">
        <w:rPr>
          <w:rFonts w:ascii="Verdana" w:hAnsi="Verdana" w:cs="Calibri"/>
          <w:color w:val="000000"/>
          <w:sz w:val="21"/>
          <w:szCs w:val="21"/>
          <w:lang w:val="es-CO" w:eastAsia="es-CO"/>
        </w:rPr>
        <w:t>25</w:t>
      </w:r>
      <w:r w:rsidR="00904075" w:rsidRPr="0009439F">
        <w:rPr>
          <w:rFonts w:ascii="Verdana" w:hAnsi="Verdana" w:cs="Calibri"/>
          <w:color w:val="000000"/>
          <w:sz w:val="21"/>
          <w:szCs w:val="21"/>
          <w:lang w:val="es-CO" w:eastAsia="es-CO"/>
        </w:rPr>
        <w:t xml:space="preserve"> de junio de 2026</w:t>
      </w:r>
      <w:r w:rsidRPr="0009439F">
        <w:rPr>
          <w:rFonts w:ascii="Verdana" w:hAnsi="Verdana" w:cs="Calibri"/>
          <w:color w:val="000000"/>
          <w:sz w:val="21"/>
          <w:szCs w:val="21"/>
          <w:lang w:val="es-CO" w:eastAsia="es-CO"/>
        </w:rPr>
        <w:t>, se observa que se constituy</w:t>
      </w:r>
      <w:r w:rsidR="00EE5885" w:rsidRPr="0009439F">
        <w:rPr>
          <w:rFonts w:ascii="Verdana" w:hAnsi="Verdana" w:cs="Calibri"/>
          <w:color w:val="000000"/>
          <w:sz w:val="21"/>
          <w:szCs w:val="21"/>
          <w:lang w:val="es-CO" w:eastAsia="es-CO"/>
        </w:rPr>
        <w:t>ó</w:t>
      </w:r>
      <w:r w:rsidRPr="0009439F">
        <w:rPr>
          <w:rFonts w:ascii="Verdana" w:hAnsi="Verdana" w:cs="Calibri"/>
          <w:color w:val="000000"/>
          <w:sz w:val="21"/>
          <w:szCs w:val="21"/>
          <w:lang w:val="es-CO" w:eastAsia="es-CO"/>
        </w:rPr>
        <w:t xml:space="preserve"> a favor de la obligación endilgada </w:t>
      </w:r>
      <w:r w:rsidR="00EE5885" w:rsidRPr="0009439F">
        <w:rPr>
          <w:rFonts w:ascii="Verdana" w:hAnsi="Verdana" w:cs="Calibri"/>
          <w:color w:val="000000"/>
          <w:sz w:val="21"/>
          <w:szCs w:val="21"/>
          <w:lang w:val="es-CO" w:eastAsia="es-CO"/>
        </w:rPr>
        <w:t>el siguiente título de depósito</w:t>
      </w:r>
      <w:r w:rsidR="00E17FA8" w:rsidRPr="0009439F">
        <w:rPr>
          <w:rFonts w:ascii="Verdana" w:hAnsi="Verdana" w:cs="Calibri"/>
          <w:color w:val="000000"/>
          <w:sz w:val="21"/>
          <w:szCs w:val="21"/>
          <w:lang w:val="es-CO" w:eastAsia="es-CO"/>
        </w:rPr>
        <w:t xml:space="preserve"> judicial</w:t>
      </w:r>
      <w:r w:rsidRPr="0009439F">
        <w:rPr>
          <w:rFonts w:ascii="Verdana" w:hAnsi="Verdana" w:cs="Calibri"/>
          <w:color w:val="000000"/>
          <w:sz w:val="21"/>
          <w:szCs w:val="21"/>
          <w:lang w:val="es-CO" w:eastAsia="es-CO"/>
        </w:rPr>
        <w:t xml:space="preserve">: </w:t>
      </w:r>
    </w:p>
    <w:p w14:paraId="3077DB64" w14:textId="77777777" w:rsidR="00EF2B8D" w:rsidRPr="0009439F" w:rsidRDefault="00EF2B8D" w:rsidP="00EF2B8D">
      <w:pPr>
        <w:tabs>
          <w:tab w:val="left" w:pos="914"/>
        </w:tabs>
        <w:rPr>
          <w:rFonts w:ascii="Verdana" w:hAnsi="Verdana" w:cs="Calibri"/>
          <w:color w:val="000000"/>
          <w:sz w:val="21"/>
          <w:szCs w:val="21"/>
          <w:lang w:val="es-CO" w:eastAsia="es-CO"/>
        </w:rPr>
      </w:pPr>
    </w:p>
    <w:tbl>
      <w:tblPr>
        <w:tblW w:w="8901" w:type="dxa"/>
        <w:tblInd w:w="-5" w:type="dxa"/>
        <w:tblCellMar>
          <w:left w:w="10" w:type="dxa"/>
          <w:right w:w="10" w:type="dxa"/>
        </w:tblCellMar>
        <w:tblLook w:val="04A0" w:firstRow="1" w:lastRow="0" w:firstColumn="1" w:lastColumn="0" w:noHBand="0" w:noVBand="1"/>
      </w:tblPr>
      <w:tblGrid>
        <w:gridCol w:w="2486"/>
        <w:gridCol w:w="2354"/>
        <w:gridCol w:w="1835"/>
        <w:gridCol w:w="2226"/>
      </w:tblGrid>
      <w:tr w:rsidR="00D24698" w:rsidRPr="0009439F" w14:paraId="6732035A" w14:textId="77777777" w:rsidTr="00D24698">
        <w:trPr>
          <w:trHeight w:val="308"/>
        </w:trPr>
        <w:tc>
          <w:tcPr>
            <w:tcW w:w="2486" w:type="dxa"/>
            <w:tcBorders>
              <w:top w:val="single" w:sz="4" w:space="0" w:color="000000"/>
              <w:left w:val="single" w:sz="4" w:space="0" w:color="000000"/>
              <w:bottom w:val="single" w:sz="4" w:space="0" w:color="000000"/>
              <w:right w:val="single" w:sz="4" w:space="0" w:color="000000"/>
            </w:tcBorders>
            <w:shd w:val="clear" w:color="auto" w:fill="8EAADB"/>
            <w:tcMar>
              <w:top w:w="0" w:type="dxa"/>
              <w:left w:w="108" w:type="dxa"/>
              <w:bottom w:w="0" w:type="dxa"/>
              <w:right w:w="108" w:type="dxa"/>
            </w:tcMar>
          </w:tcPr>
          <w:p w14:paraId="67A6E183" w14:textId="77777777" w:rsidR="00D24698" w:rsidRPr="0009439F" w:rsidRDefault="00D24698" w:rsidP="00791CD1">
            <w:pPr>
              <w:jc w:val="both"/>
              <w:rPr>
                <w:rFonts w:ascii="Verdana" w:eastAsia="Calibri" w:hAnsi="Verdana" w:cs="Arial"/>
                <w:b/>
                <w:bCs/>
                <w:sz w:val="21"/>
                <w:szCs w:val="21"/>
                <w:lang w:val="es-ES_tradnl" w:eastAsia="es-ES"/>
              </w:rPr>
            </w:pPr>
            <w:r w:rsidRPr="0009439F">
              <w:rPr>
                <w:rFonts w:ascii="Verdana" w:eastAsia="Calibri" w:hAnsi="Verdana" w:cs="Arial"/>
                <w:b/>
                <w:bCs/>
                <w:sz w:val="21"/>
                <w:szCs w:val="21"/>
                <w:lang w:val="es-ES_tradnl" w:eastAsia="es-ES"/>
              </w:rPr>
              <w:t>Número de depósito</w:t>
            </w:r>
          </w:p>
        </w:tc>
        <w:tc>
          <w:tcPr>
            <w:tcW w:w="2354" w:type="dxa"/>
            <w:tcBorders>
              <w:top w:val="single" w:sz="4" w:space="0" w:color="000000"/>
              <w:left w:val="single" w:sz="4" w:space="0" w:color="000000"/>
              <w:bottom w:val="single" w:sz="4" w:space="0" w:color="000000"/>
              <w:right w:val="single" w:sz="4" w:space="0" w:color="000000"/>
            </w:tcBorders>
            <w:shd w:val="clear" w:color="auto" w:fill="8EAADB"/>
            <w:tcMar>
              <w:top w:w="0" w:type="dxa"/>
              <w:left w:w="108" w:type="dxa"/>
              <w:bottom w:w="0" w:type="dxa"/>
              <w:right w:w="108" w:type="dxa"/>
            </w:tcMar>
          </w:tcPr>
          <w:p w14:paraId="0826435F" w14:textId="77777777" w:rsidR="00D24698" w:rsidRPr="0009439F" w:rsidRDefault="00D24698" w:rsidP="00791CD1">
            <w:pPr>
              <w:jc w:val="both"/>
              <w:rPr>
                <w:rFonts w:ascii="Verdana" w:eastAsia="Calibri" w:hAnsi="Verdana" w:cs="Arial"/>
                <w:b/>
                <w:bCs/>
                <w:sz w:val="21"/>
                <w:szCs w:val="21"/>
                <w:lang w:val="es-ES_tradnl" w:eastAsia="es-ES"/>
              </w:rPr>
            </w:pPr>
            <w:r w:rsidRPr="0009439F">
              <w:rPr>
                <w:rFonts w:ascii="Verdana" w:eastAsia="Calibri" w:hAnsi="Verdana" w:cs="Arial"/>
                <w:b/>
                <w:bCs/>
                <w:sz w:val="21"/>
                <w:szCs w:val="21"/>
                <w:lang w:val="es-ES_tradnl" w:eastAsia="es-ES"/>
              </w:rPr>
              <w:t>Fecha de emisión</w:t>
            </w:r>
          </w:p>
        </w:tc>
        <w:tc>
          <w:tcPr>
            <w:tcW w:w="1835" w:type="dxa"/>
            <w:tcBorders>
              <w:top w:val="single" w:sz="4" w:space="0" w:color="000000"/>
              <w:left w:val="single" w:sz="4" w:space="0" w:color="000000"/>
              <w:bottom w:val="single" w:sz="4" w:space="0" w:color="000000"/>
              <w:right w:val="single" w:sz="4" w:space="0" w:color="000000"/>
            </w:tcBorders>
            <w:shd w:val="clear" w:color="auto" w:fill="8EAADB"/>
            <w:tcMar>
              <w:top w:w="0" w:type="dxa"/>
              <w:left w:w="108" w:type="dxa"/>
              <w:bottom w:w="0" w:type="dxa"/>
              <w:right w:w="108" w:type="dxa"/>
            </w:tcMar>
          </w:tcPr>
          <w:p w14:paraId="3EF352C0" w14:textId="77777777" w:rsidR="00D24698" w:rsidRPr="0009439F" w:rsidRDefault="00D24698" w:rsidP="00791CD1">
            <w:pPr>
              <w:jc w:val="both"/>
              <w:rPr>
                <w:rFonts w:ascii="Verdana" w:eastAsia="Calibri" w:hAnsi="Verdana" w:cs="Arial"/>
                <w:b/>
                <w:bCs/>
                <w:sz w:val="21"/>
                <w:szCs w:val="21"/>
                <w:lang w:val="es-ES_tradnl" w:eastAsia="es-ES"/>
              </w:rPr>
            </w:pPr>
            <w:r w:rsidRPr="0009439F">
              <w:rPr>
                <w:rFonts w:ascii="Verdana" w:eastAsia="Calibri" w:hAnsi="Verdana" w:cs="Arial"/>
                <w:b/>
                <w:bCs/>
                <w:sz w:val="21"/>
                <w:szCs w:val="21"/>
                <w:lang w:val="es-ES_tradnl" w:eastAsia="es-ES"/>
              </w:rPr>
              <w:t>Valor</w:t>
            </w:r>
          </w:p>
        </w:tc>
        <w:tc>
          <w:tcPr>
            <w:tcW w:w="2226" w:type="dxa"/>
            <w:tcBorders>
              <w:top w:val="single" w:sz="4" w:space="0" w:color="000000"/>
              <w:left w:val="single" w:sz="4" w:space="0" w:color="000000"/>
              <w:bottom w:val="single" w:sz="4" w:space="0" w:color="000000"/>
              <w:right w:val="single" w:sz="4" w:space="0" w:color="000000"/>
            </w:tcBorders>
            <w:shd w:val="clear" w:color="auto" w:fill="8EAADB"/>
            <w:tcMar>
              <w:top w:w="0" w:type="dxa"/>
              <w:left w:w="108" w:type="dxa"/>
              <w:bottom w:w="0" w:type="dxa"/>
              <w:right w:w="108" w:type="dxa"/>
            </w:tcMar>
          </w:tcPr>
          <w:p w14:paraId="17BA7548" w14:textId="77777777" w:rsidR="00D24698" w:rsidRPr="0009439F" w:rsidRDefault="00D24698" w:rsidP="00791CD1">
            <w:pPr>
              <w:jc w:val="both"/>
              <w:rPr>
                <w:rFonts w:ascii="Verdana" w:eastAsia="Calibri" w:hAnsi="Verdana" w:cs="Arial"/>
                <w:b/>
                <w:bCs/>
                <w:sz w:val="21"/>
                <w:szCs w:val="21"/>
                <w:lang w:val="es-ES_tradnl" w:eastAsia="es-ES"/>
              </w:rPr>
            </w:pPr>
            <w:r w:rsidRPr="0009439F">
              <w:rPr>
                <w:rFonts w:ascii="Verdana" w:eastAsia="Calibri" w:hAnsi="Verdana" w:cs="Arial"/>
                <w:b/>
                <w:bCs/>
                <w:sz w:val="21"/>
                <w:szCs w:val="21"/>
                <w:lang w:val="es-ES_tradnl" w:eastAsia="es-ES"/>
              </w:rPr>
              <w:t>Entidad Bancaria</w:t>
            </w:r>
          </w:p>
        </w:tc>
      </w:tr>
      <w:tr w:rsidR="00D24698" w:rsidRPr="0009439F" w14:paraId="22EA2017" w14:textId="77777777" w:rsidTr="00D24698">
        <w:trPr>
          <w:trHeight w:val="308"/>
        </w:trPr>
        <w:tc>
          <w:tcPr>
            <w:tcW w:w="2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77661" w14:textId="77777777" w:rsidR="00D24698" w:rsidRPr="0009439F" w:rsidRDefault="00D24698" w:rsidP="00791CD1">
            <w:pPr>
              <w:jc w:val="both"/>
              <w:rPr>
                <w:rFonts w:ascii="Verdana" w:eastAsia="Calibri" w:hAnsi="Verdana" w:cs="Arial"/>
                <w:sz w:val="21"/>
                <w:szCs w:val="21"/>
                <w:lang w:val="es-ES_tradnl" w:eastAsia="es-ES"/>
              </w:rPr>
            </w:pPr>
            <w:r w:rsidRPr="0009439F">
              <w:rPr>
                <w:rFonts w:ascii="Verdana" w:eastAsia="Calibri" w:hAnsi="Verdana" w:cs="Arial"/>
                <w:sz w:val="21"/>
                <w:szCs w:val="21"/>
                <w:lang w:val="es-ES_tradnl" w:eastAsia="es-ES"/>
              </w:rPr>
              <w:t>400100010723137</w:t>
            </w:r>
          </w:p>
        </w:tc>
        <w:tc>
          <w:tcPr>
            <w:tcW w:w="23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5232F" w14:textId="77777777" w:rsidR="00D24698" w:rsidRPr="0009439F" w:rsidRDefault="00D24698" w:rsidP="00791CD1">
            <w:pPr>
              <w:rPr>
                <w:rFonts w:ascii="Verdana" w:eastAsia="Calibri" w:hAnsi="Verdana" w:cs="Arial"/>
                <w:sz w:val="21"/>
                <w:szCs w:val="21"/>
                <w:lang w:val="es-ES_tradnl" w:eastAsia="es-ES"/>
              </w:rPr>
            </w:pPr>
            <w:r w:rsidRPr="0009439F">
              <w:rPr>
                <w:rFonts w:ascii="Verdana" w:eastAsia="Calibri" w:hAnsi="Verdana" w:cs="Arial"/>
                <w:sz w:val="21"/>
                <w:szCs w:val="21"/>
                <w:lang w:val="es-ES_tradnl" w:eastAsia="es-ES"/>
              </w:rPr>
              <w:t>1/06/2026</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3818A" w14:textId="77777777" w:rsidR="00D24698" w:rsidRPr="0009439F" w:rsidRDefault="00D24698" w:rsidP="00791CD1">
            <w:pPr>
              <w:jc w:val="both"/>
              <w:rPr>
                <w:rFonts w:ascii="Verdana" w:eastAsia="Calibri" w:hAnsi="Verdana" w:cs="Arial"/>
                <w:sz w:val="21"/>
                <w:szCs w:val="21"/>
                <w:lang w:val="es-ES_tradnl" w:eastAsia="es-ES"/>
              </w:rPr>
            </w:pPr>
            <w:r w:rsidRPr="0009439F">
              <w:rPr>
                <w:rFonts w:ascii="Verdana" w:eastAsia="Calibri" w:hAnsi="Verdana" w:cs="Arial"/>
                <w:sz w:val="21"/>
                <w:szCs w:val="21"/>
                <w:lang w:val="es-ES_tradnl" w:eastAsia="es-ES"/>
              </w:rPr>
              <w:t>$ 795.066,00</w:t>
            </w:r>
          </w:p>
        </w:tc>
        <w:tc>
          <w:tcPr>
            <w:tcW w:w="22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D5F33" w14:textId="77777777" w:rsidR="00D24698" w:rsidRPr="0009439F" w:rsidRDefault="00D24698" w:rsidP="00791CD1">
            <w:pPr>
              <w:jc w:val="both"/>
              <w:rPr>
                <w:rFonts w:ascii="Verdana" w:eastAsia="Calibri" w:hAnsi="Verdana" w:cs="Arial"/>
                <w:sz w:val="21"/>
                <w:szCs w:val="21"/>
                <w:lang w:val="es-ES_tradnl" w:eastAsia="es-ES"/>
              </w:rPr>
            </w:pPr>
            <w:r w:rsidRPr="0009439F">
              <w:rPr>
                <w:rFonts w:ascii="Verdana" w:eastAsia="Calibri" w:hAnsi="Verdana" w:cs="Arial"/>
                <w:sz w:val="21"/>
                <w:szCs w:val="21"/>
                <w:lang w:val="es-ES_tradnl" w:eastAsia="es-ES"/>
              </w:rPr>
              <w:t>BBVA COLOMBIA</w:t>
            </w:r>
          </w:p>
        </w:tc>
      </w:tr>
    </w:tbl>
    <w:p w14:paraId="6ED29197" w14:textId="77777777" w:rsidR="00EF2B8D" w:rsidRPr="0009439F" w:rsidRDefault="00EF2B8D" w:rsidP="00EF2B8D">
      <w:pPr>
        <w:tabs>
          <w:tab w:val="left" w:pos="914"/>
        </w:tabs>
        <w:jc w:val="both"/>
        <w:rPr>
          <w:rFonts w:ascii="Verdana" w:hAnsi="Verdana" w:cs="Calibri"/>
          <w:color w:val="000000"/>
          <w:sz w:val="21"/>
          <w:szCs w:val="21"/>
          <w:lang w:val="es-CO" w:eastAsia="es-CO"/>
        </w:rPr>
      </w:pPr>
    </w:p>
    <w:p w14:paraId="2C550601" w14:textId="1FA2CBFB" w:rsidR="00FB5648" w:rsidRPr="0009439F" w:rsidRDefault="00FB5648" w:rsidP="00FB5648">
      <w:pPr>
        <w:pStyle w:val="Textoindependiente"/>
        <w:rPr>
          <w:rFonts w:ascii="Verdana" w:hAnsi="Verdana"/>
          <w:sz w:val="21"/>
          <w:szCs w:val="21"/>
        </w:rPr>
      </w:pPr>
      <w:r w:rsidRPr="0009439F">
        <w:rPr>
          <w:rFonts w:ascii="Verdana" w:hAnsi="Verdana"/>
          <w:sz w:val="21"/>
          <w:szCs w:val="21"/>
        </w:rPr>
        <w:t xml:space="preserve">Que, de conformidad con lo anterior, se evidencia que </w:t>
      </w:r>
      <w:r w:rsidR="00867EEE" w:rsidRPr="0009439F">
        <w:rPr>
          <w:rFonts w:ascii="Verdana" w:hAnsi="Verdana"/>
          <w:sz w:val="21"/>
          <w:szCs w:val="21"/>
        </w:rPr>
        <w:t xml:space="preserve">el título de depósito judicial </w:t>
      </w:r>
      <w:r w:rsidRPr="0009439F">
        <w:rPr>
          <w:rFonts w:ascii="Verdana" w:hAnsi="Verdana"/>
          <w:sz w:val="21"/>
          <w:szCs w:val="21"/>
        </w:rPr>
        <w:t>cubre el límite de la medida cautelar decretada, por lo tanto, esta Oficina considera procedente levantar las medidas cautelares decretadas.</w:t>
      </w:r>
    </w:p>
    <w:p w14:paraId="36A8F7F9" w14:textId="77777777" w:rsidR="00AF0BAE" w:rsidRPr="0009439F" w:rsidRDefault="00AF0BAE" w:rsidP="00FB5648">
      <w:pPr>
        <w:pStyle w:val="Textoindependiente"/>
        <w:rPr>
          <w:rFonts w:ascii="Verdana" w:hAnsi="Verdana"/>
          <w:sz w:val="21"/>
          <w:szCs w:val="21"/>
        </w:rPr>
      </w:pPr>
    </w:p>
    <w:p w14:paraId="482D382E" w14:textId="77777777" w:rsidR="00EF2B8D" w:rsidRPr="0009439F" w:rsidRDefault="00EF2B8D" w:rsidP="00EF2B8D">
      <w:pPr>
        <w:tabs>
          <w:tab w:val="left" w:pos="914"/>
        </w:tabs>
        <w:rPr>
          <w:rFonts w:ascii="Verdana" w:hAnsi="Verdana"/>
          <w:sz w:val="21"/>
          <w:szCs w:val="21"/>
        </w:rPr>
      </w:pPr>
      <w:r w:rsidRPr="0009439F">
        <w:rPr>
          <w:rFonts w:ascii="Verdana" w:hAnsi="Verdana"/>
          <w:sz w:val="21"/>
          <w:szCs w:val="21"/>
        </w:rPr>
        <w:t>En mérito de lo expuesto, esta Oficina,</w:t>
      </w:r>
    </w:p>
    <w:p w14:paraId="03BD0CE4" w14:textId="77777777" w:rsidR="008A6BC0" w:rsidRPr="0009439F" w:rsidRDefault="008A6BC0" w:rsidP="00EF2B8D">
      <w:pPr>
        <w:pStyle w:val="Default"/>
        <w:rPr>
          <w:rFonts w:ascii="Verdana" w:hAnsi="Verdana"/>
          <w:sz w:val="21"/>
          <w:szCs w:val="21"/>
        </w:rPr>
      </w:pPr>
    </w:p>
    <w:p w14:paraId="4086C89E" w14:textId="77777777" w:rsidR="00E17FA8" w:rsidRPr="0009439F" w:rsidRDefault="00E17FA8" w:rsidP="00EF2B8D">
      <w:pPr>
        <w:pStyle w:val="Default"/>
        <w:rPr>
          <w:rFonts w:ascii="Verdana" w:hAnsi="Verdana"/>
          <w:sz w:val="21"/>
          <w:szCs w:val="21"/>
        </w:rPr>
      </w:pPr>
    </w:p>
    <w:p w14:paraId="3338C978" w14:textId="77777777" w:rsidR="00EF2B8D" w:rsidRPr="0009439F" w:rsidRDefault="00EF2B8D" w:rsidP="00EF2B8D">
      <w:pPr>
        <w:pStyle w:val="Default"/>
        <w:jc w:val="center"/>
        <w:rPr>
          <w:rFonts w:ascii="Verdana" w:hAnsi="Verdana"/>
          <w:sz w:val="21"/>
          <w:szCs w:val="21"/>
        </w:rPr>
      </w:pPr>
      <w:r w:rsidRPr="0009439F">
        <w:rPr>
          <w:rFonts w:ascii="Verdana" w:hAnsi="Verdana"/>
          <w:b/>
          <w:bCs/>
          <w:sz w:val="21"/>
          <w:szCs w:val="21"/>
        </w:rPr>
        <w:t>RESUELVE</w:t>
      </w:r>
    </w:p>
    <w:p w14:paraId="2495C35B" w14:textId="77777777" w:rsidR="00EF2B8D" w:rsidRPr="0009439F" w:rsidRDefault="00EF2B8D" w:rsidP="00EF2B8D">
      <w:pPr>
        <w:pStyle w:val="Default"/>
        <w:jc w:val="both"/>
        <w:rPr>
          <w:rFonts w:ascii="Verdana" w:hAnsi="Verdana"/>
          <w:b/>
          <w:bCs/>
          <w:sz w:val="21"/>
          <w:szCs w:val="21"/>
        </w:rPr>
      </w:pPr>
    </w:p>
    <w:p w14:paraId="20744DD5" w14:textId="550F9C1A" w:rsidR="00EF2B8D" w:rsidRPr="0009439F" w:rsidRDefault="00EF2B8D" w:rsidP="00EF2B8D">
      <w:pPr>
        <w:jc w:val="both"/>
        <w:rPr>
          <w:rFonts w:ascii="Verdana" w:hAnsi="Verdana" w:cs="Arial"/>
          <w:b/>
          <w:bCs/>
          <w:sz w:val="21"/>
          <w:szCs w:val="21"/>
          <w:lang w:val="es-ES_tradnl"/>
        </w:rPr>
      </w:pPr>
      <w:r w:rsidRPr="0009439F">
        <w:rPr>
          <w:rFonts w:ascii="Verdana" w:hAnsi="Verdana"/>
          <w:b/>
          <w:bCs/>
          <w:sz w:val="21"/>
          <w:szCs w:val="21"/>
        </w:rPr>
        <w:t xml:space="preserve">ARTÍCULO PRIMERO: ORDENAR </w:t>
      </w:r>
      <w:r w:rsidRPr="0009439F">
        <w:rPr>
          <w:rFonts w:ascii="Verdana" w:hAnsi="Verdana"/>
          <w:sz w:val="21"/>
          <w:szCs w:val="21"/>
        </w:rPr>
        <w:t xml:space="preserve">el levantamiento de las medidas cautelares decretadas mediante </w:t>
      </w:r>
      <w:r w:rsidRPr="0009439F">
        <w:rPr>
          <w:rFonts w:ascii="Verdana" w:hAnsi="Verdana"/>
          <w:b/>
          <w:bCs/>
          <w:sz w:val="21"/>
          <w:szCs w:val="21"/>
        </w:rPr>
        <w:t xml:space="preserve">Resolución No. </w:t>
      </w:r>
      <w:r w:rsidR="002E1C25" w:rsidRPr="0009439F">
        <w:rPr>
          <w:rFonts w:ascii="Verdana" w:hAnsi="Verdana" w:cs="Arial"/>
          <w:b/>
          <w:sz w:val="21"/>
          <w:szCs w:val="21"/>
        </w:rPr>
        <w:t xml:space="preserve">0085988 del 30 de </w:t>
      </w:r>
      <w:r w:rsidR="002E1C25">
        <w:rPr>
          <w:rFonts w:ascii="Verdana" w:hAnsi="Verdana" w:cs="Arial"/>
          <w:b/>
          <w:sz w:val="21"/>
          <w:szCs w:val="21"/>
        </w:rPr>
        <w:t>abril de 2026</w:t>
      </w:r>
      <w:r w:rsidR="00045733" w:rsidRPr="0009439F">
        <w:rPr>
          <w:rFonts w:ascii="Verdana" w:hAnsi="Verdana"/>
          <w:b/>
          <w:bCs/>
          <w:sz w:val="21"/>
          <w:szCs w:val="21"/>
        </w:rPr>
        <w:t xml:space="preserve">, </w:t>
      </w:r>
      <w:r w:rsidRPr="0009439F">
        <w:rPr>
          <w:rFonts w:ascii="Verdana" w:hAnsi="Verdana"/>
          <w:sz w:val="21"/>
          <w:szCs w:val="21"/>
        </w:rPr>
        <w:t xml:space="preserve">sobre los </w:t>
      </w:r>
      <w:r w:rsidRPr="0009439F">
        <w:rPr>
          <w:rFonts w:ascii="Verdana" w:hAnsi="Verdana" w:cs="Arial"/>
          <w:bCs/>
          <w:sz w:val="21"/>
          <w:szCs w:val="21"/>
        </w:rPr>
        <w:t xml:space="preserve">saldos existentes en las cuentas corrientes, de ahorros, préstamos aprobados, </w:t>
      </w:r>
      <w:r w:rsidRPr="0009439F">
        <w:rPr>
          <w:rFonts w:ascii="Verdana" w:hAnsi="Verdana" w:cs="Arial"/>
          <w:bCs/>
          <w:sz w:val="21"/>
          <w:szCs w:val="21"/>
        </w:rPr>
        <w:lastRenderedPageBreak/>
        <w:t>CDT, sobregiros aprobados y cualquier producto financiero</w:t>
      </w:r>
      <w:r w:rsidRPr="0009439F">
        <w:rPr>
          <w:rFonts w:ascii="Verdana" w:hAnsi="Verdana"/>
          <w:sz w:val="21"/>
          <w:szCs w:val="21"/>
        </w:rPr>
        <w:t xml:space="preserve"> de que sea titular o beneficiari</w:t>
      </w:r>
      <w:r w:rsidR="00045733" w:rsidRPr="0009439F">
        <w:rPr>
          <w:rFonts w:ascii="Verdana" w:hAnsi="Verdana"/>
          <w:sz w:val="21"/>
          <w:szCs w:val="21"/>
        </w:rPr>
        <w:t>o</w:t>
      </w:r>
      <w:r w:rsidRPr="0009439F">
        <w:rPr>
          <w:rFonts w:ascii="Verdana" w:hAnsi="Verdana"/>
          <w:sz w:val="21"/>
          <w:szCs w:val="21"/>
        </w:rPr>
        <w:t xml:space="preserve"> </w:t>
      </w:r>
      <w:r w:rsidR="00D92268" w:rsidRPr="0009439F">
        <w:rPr>
          <w:rFonts w:ascii="Verdana" w:eastAsia="Calibri" w:hAnsi="Verdana" w:cs="Arial"/>
          <w:bCs/>
          <w:sz w:val="21"/>
          <w:szCs w:val="21"/>
          <w:lang w:eastAsia="es-CO"/>
        </w:rPr>
        <w:t xml:space="preserve">el señor </w:t>
      </w:r>
      <w:r w:rsidR="00045733" w:rsidRPr="0009439F">
        <w:rPr>
          <w:rFonts w:ascii="Verdana" w:eastAsia="Calibri" w:hAnsi="Verdana" w:cs="Arial"/>
          <w:bCs/>
          <w:sz w:val="21"/>
          <w:szCs w:val="21"/>
          <w:lang w:eastAsia="es-CO"/>
        </w:rPr>
        <w:t xml:space="preserve">el señor </w:t>
      </w:r>
      <w:r w:rsidR="004275E4" w:rsidRPr="0009439F">
        <w:rPr>
          <w:rFonts w:ascii="Verdana" w:eastAsia="Calibri" w:hAnsi="Verdana" w:cs="Arial"/>
          <w:b/>
          <w:bCs/>
          <w:sz w:val="21"/>
          <w:szCs w:val="21"/>
          <w:lang w:eastAsia="es-CO"/>
        </w:rPr>
        <w:t>JONATHAN CORDOBA ALVAREZ,</w:t>
      </w:r>
      <w:r w:rsidR="004275E4" w:rsidRPr="0009439F">
        <w:rPr>
          <w:rFonts w:ascii="Verdana" w:eastAsia="Calibri" w:hAnsi="Verdana" w:cs="Arial"/>
          <w:bCs/>
          <w:sz w:val="21"/>
          <w:szCs w:val="21"/>
          <w:lang w:eastAsia="es-CO"/>
        </w:rPr>
        <w:t xml:space="preserve"> identificado con cédula de ciudadanía No. </w:t>
      </w:r>
      <w:r w:rsidR="004275E4" w:rsidRPr="0009439F">
        <w:rPr>
          <w:rFonts w:ascii="Verdana" w:eastAsia="Calibri" w:hAnsi="Verdana" w:cs="Arial"/>
          <w:b/>
          <w:sz w:val="21"/>
          <w:szCs w:val="21"/>
          <w:lang w:eastAsia="es-CO"/>
        </w:rPr>
        <w:t>1.143.948.643</w:t>
      </w:r>
      <w:r w:rsidRPr="0009439F">
        <w:rPr>
          <w:rFonts w:ascii="Verdana" w:hAnsi="Verdana" w:cs="Arial"/>
          <w:b/>
          <w:bCs/>
          <w:sz w:val="21"/>
          <w:szCs w:val="21"/>
          <w:lang w:val="es-ES_tradnl"/>
        </w:rPr>
        <w:t>.</w:t>
      </w:r>
    </w:p>
    <w:p w14:paraId="28DA9AB4" w14:textId="77777777" w:rsidR="00EF2B8D" w:rsidRPr="0009439F" w:rsidRDefault="00EF2B8D" w:rsidP="00EF2B8D">
      <w:pPr>
        <w:jc w:val="both"/>
        <w:rPr>
          <w:rFonts w:ascii="Verdana" w:hAnsi="Verdana"/>
          <w:sz w:val="21"/>
          <w:szCs w:val="21"/>
        </w:rPr>
      </w:pPr>
    </w:p>
    <w:p w14:paraId="656DB950" w14:textId="77777777" w:rsidR="00EF2B8D" w:rsidRPr="0009439F" w:rsidRDefault="00EF2B8D" w:rsidP="00EF2B8D">
      <w:pPr>
        <w:jc w:val="both"/>
        <w:rPr>
          <w:rFonts w:ascii="Verdana" w:hAnsi="Verdana" w:cs="Arial"/>
          <w:bCs/>
          <w:sz w:val="21"/>
          <w:szCs w:val="21"/>
        </w:rPr>
      </w:pPr>
      <w:r w:rsidRPr="0009439F">
        <w:rPr>
          <w:rFonts w:ascii="Verdana" w:hAnsi="Verdana"/>
          <w:b/>
          <w:bCs/>
          <w:sz w:val="21"/>
          <w:szCs w:val="21"/>
        </w:rPr>
        <w:t xml:space="preserve">ARTÍCULO SEGUNDO: </w:t>
      </w:r>
      <w:r w:rsidRPr="0009439F">
        <w:rPr>
          <w:rFonts w:ascii="Verdana" w:hAnsi="Verdana" w:cs="Arial"/>
          <w:b/>
          <w:sz w:val="21"/>
          <w:szCs w:val="21"/>
        </w:rPr>
        <w:t>COMUNICAR</w:t>
      </w:r>
      <w:r w:rsidRPr="0009439F">
        <w:rPr>
          <w:rFonts w:ascii="Verdana" w:hAnsi="Verdana" w:cs="Arial"/>
          <w:bCs/>
          <w:sz w:val="21"/>
          <w:szCs w:val="21"/>
        </w:rPr>
        <w:t xml:space="preserve"> la presente decisión a las Entidades Financieras, para hacer efectivo el levantamiento de las medidas cautelares ordenadas.</w:t>
      </w:r>
    </w:p>
    <w:p w14:paraId="388E2AF1" w14:textId="77777777" w:rsidR="004275E4" w:rsidRPr="0009439F" w:rsidRDefault="004275E4" w:rsidP="00EF2B8D">
      <w:pPr>
        <w:jc w:val="both"/>
        <w:rPr>
          <w:rFonts w:ascii="Verdana" w:hAnsi="Verdana"/>
          <w:b/>
          <w:bCs/>
          <w:sz w:val="21"/>
          <w:szCs w:val="21"/>
        </w:rPr>
      </w:pPr>
    </w:p>
    <w:p w14:paraId="53EA3295" w14:textId="170FFEA5" w:rsidR="00EF2B8D" w:rsidRPr="0009439F" w:rsidRDefault="00EF2B8D" w:rsidP="00EF2B8D">
      <w:pPr>
        <w:jc w:val="both"/>
        <w:rPr>
          <w:rFonts w:ascii="Verdana" w:hAnsi="Verdana"/>
          <w:bCs/>
          <w:sz w:val="21"/>
          <w:szCs w:val="21"/>
        </w:rPr>
      </w:pPr>
      <w:r w:rsidRPr="0009439F">
        <w:rPr>
          <w:rFonts w:ascii="Verdana" w:hAnsi="Verdana"/>
          <w:b/>
          <w:bCs/>
          <w:sz w:val="21"/>
          <w:szCs w:val="21"/>
        </w:rPr>
        <w:t xml:space="preserve">ARTÍCULO </w:t>
      </w:r>
      <w:r w:rsidR="0009439F" w:rsidRPr="0009439F">
        <w:rPr>
          <w:rFonts w:ascii="Verdana" w:hAnsi="Verdana"/>
          <w:b/>
          <w:bCs/>
          <w:sz w:val="21"/>
          <w:szCs w:val="21"/>
        </w:rPr>
        <w:t>TERCERO</w:t>
      </w:r>
      <w:r w:rsidRPr="0009439F">
        <w:rPr>
          <w:rFonts w:ascii="Verdana" w:hAnsi="Verdana"/>
          <w:b/>
          <w:bCs/>
          <w:sz w:val="21"/>
          <w:szCs w:val="21"/>
        </w:rPr>
        <w:t xml:space="preserve">: NOTIFICAR </w:t>
      </w:r>
      <w:r w:rsidRPr="0009439F">
        <w:rPr>
          <w:rFonts w:ascii="Verdana" w:hAnsi="Verdana"/>
          <w:bCs/>
          <w:sz w:val="21"/>
          <w:szCs w:val="21"/>
        </w:rPr>
        <w:t xml:space="preserve">la presente decisión </w:t>
      </w:r>
      <w:r w:rsidR="00045733" w:rsidRPr="0009439F">
        <w:rPr>
          <w:rFonts w:ascii="Verdana" w:eastAsia="Calibri" w:hAnsi="Verdana" w:cs="Arial"/>
          <w:bCs/>
          <w:sz w:val="21"/>
          <w:szCs w:val="21"/>
          <w:lang w:eastAsia="es-CO"/>
        </w:rPr>
        <w:t xml:space="preserve">el señor </w:t>
      </w:r>
      <w:r w:rsidR="004275E4" w:rsidRPr="0009439F">
        <w:rPr>
          <w:rFonts w:ascii="Verdana" w:eastAsia="Calibri" w:hAnsi="Verdana" w:cs="Arial"/>
          <w:b/>
          <w:bCs/>
          <w:sz w:val="21"/>
          <w:szCs w:val="21"/>
          <w:lang w:eastAsia="es-CO"/>
        </w:rPr>
        <w:t>JONATHAN CORDOBA ALVAREZ,</w:t>
      </w:r>
      <w:r w:rsidR="004275E4" w:rsidRPr="0009439F">
        <w:rPr>
          <w:rFonts w:ascii="Verdana" w:eastAsia="Calibri" w:hAnsi="Verdana" w:cs="Arial"/>
          <w:bCs/>
          <w:sz w:val="21"/>
          <w:szCs w:val="21"/>
          <w:lang w:eastAsia="es-CO"/>
        </w:rPr>
        <w:t xml:space="preserve"> identificado con cédula de ciudadanía No. </w:t>
      </w:r>
      <w:r w:rsidR="004275E4" w:rsidRPr="0009439F">
        <w:rPr>
          <w:rFonts w:ascii="Verdana" w:eastAsia="Calibri" w:hAnsi="Verdana" w:cs="Arial"/>
          <w:b/>
          <w:sz w:val="21"/>
          <w:szCs w:val="21"/>
          <w:lang w:eastAsia="es-CO"/>
        </w:rPr>
        <w:t>1.143.948.643</w:t>
      </w:r>
      <w:r w:rsidRPr="0009439F">
        <w:rPr>
          <w:rFonts w:ascii="Verdana" w:eastAsia="Calibri" w:hAnsi="Verdana" w:cs="Arial"/>
          <w:b/>
          <w:bCs/>
          <w:sz w:val="21"/>
          <w:szCs w:val="21"/>
          <w:lang w:eastAsia="es-CO"/>
        </w:rPr>
        <w:t>,</w:t>
      </w:r>
      <w:r w:rsidRPr="0009439F">
        <w:rPr>
          <w:rFonts w:ascii="Verdana" w:eastAsia="Calibri" w:hAnsi="Verdana" w:cs="Arial"/>
          <w:bCs/>
          <w:sz w:val="21"/>
          <w:szCs w:val="21"/>
          <w:lang w:eastAsia="es-CO"/>
        </w:rPr>
        <w:t xml:space="preserve"> </w:t>
      </w:r>
      <w:r w:rsidRPr="0009439F">
        <w:rPr>
          <w:rFonts w:ascii="Verdana" w:hAnsi="Verdana" w:cs="Calibri"/>
          <w:color w:val="000000"/>
          <w:sz w:val="21"/>
          <w:szCs w:val="21"/>
          <w:lang w:val="es-CO" w:eastAsia="es-CO"/>
        </w:rPr>
        <w:t xml:space="preserve">en </w:t>
      </w:r>
      <w:r w:rsidRPr="0009439F">
        <w:rPr>
          <w:rFonts w:ascii="Verdana" w:hAnsi="Verdana"/>
          <w:bCs/>
          <w:sz w:val="21"/>
          <w:szCs w:val="21"/>
        </w:rPr>
        <w:t>la dirección establecida para tal fin, en los términos consagrados en el inciso primero del artículo 565 del Estatuto Tributario y/o demás normas aplicables.</w:t>
      </w:r>
    </w:p>
    <w:p w14:paraId="5AA35D83" w14:textId="77777777" w:rsidR="00EF2B8D" w:rsidRPr="0009439F" w:rsidRDefault="00EF2B8D" w:rsidP="00EF2B8D">
      <w:pPr>
        <w:jc w:val="both"/>
        <w:rPr>
          <w:rFonts w:ascii="Verdana" w:hAnsi="Verdana"/>
          <w:bCs/>
          <w:sz w:val="21"/>
          <w:szCs w:val="21"/>
        </w:rPr>
      </w:pPr>
    </w:p>
    <w:tbl>
      <w:tblPr>
        <w:tblStyle w:val="Tablaconcuadrcula"/>
        <w:tblW w:w="0" w:type="auto"/>
        <w:tblLook w:val="04A0" w:firstRow="1" w:lastRow="0" w:firstColumn="1" w:lastColumn="0" w:noHBand="0" w:noVBand="1"/>
      </w:tblPr>
      <w:tblGrid>
        <w:gridCol w:w="2777"/>
        <w:gridCol w:w="4055"/>
        <w:gridCol w:w="1996"/>
      </w:tblGrid>
      <w:tr w:rsidR="00EF2B8D" w:rsidRPr="0009439F" w14:paraId="7D92299E" w14:textId="77777777" w:rsidTr="00215E40">
        <w:tc>
          <w:tcPr>
            <w:tcW w:w="3396" w:type="dxa"/>
          </w:tcPr>
          <w:p w14:paraId="48474D32" w14:textId="5958A934" w:rsidR="00EF2B8D" w:rsidRPr="0009439F" w:rsidRDefault="00EF2B8D" w:rsidP="00215E40">
            <w:pPr>
              <w:jc w:val="both"/>
              <w:rPr>
                <w:rFonts w:ascii="Verdana" w:hAnsi="Verdana" w:cs="Arial"/>
                <w:b/>
                <w:sz w:val="21"/>
                <w:szCs w:val="21"/>
              </w:rPr>
            </w:pPr>
            <w:r w:rsidRPr="0009439F">
              <w:rPr>
                <w:rFonts w:ascii="Verdana" w:hAnsi="Verdana" w:cs="Arial"/>
                <w:b/>
                <w:sz w:val="21"/>
                <w:szCs w:val="21"/>
              </w:rPr>
              <w:t>Destinatari</w:t>
            </w:r>
            <w:r w:rsidR="007D5F24" w:rsidRPr="0009439F">
              <w:rPr>
                <w:rFonts w:ascii="Verdana" w:hAnsi="Verdana" w:cs="Arial"/>
                <w:b/>
                <w:sz w:val="21"/>
                <w:szCs w:val="21"/>
              </w:rPr>
              <w:t>o</w:t>
            </w:r>
          </w:p>
        </w:tc>
        <w:tc>
          <w:tcPr>
            <w:tcW w:w="2894" w:type="dxa"/>
          </w:tcPr>
          <w:p w14:paraId="72695280" w14:textId="77777777" w:rsidR="00EF2B8D" w:rsidRPr="0009439F" w:rsidRDefault="00EF2B8D" w:rsidP="00215E40">
            <w:pPr>
              <w:jc w:val="both"/>
              <w:rPr>
                <w:rFonts w:ascii="Verdana" w:hAnsi="Verdana" w:cs="Arial"/>
                <w:b/>
                <w:sz w:val="21"/>
                <w:szCs w:val="21"/>
              </w:rPr>
            </w:pPr>
            <w:r w:rsidRPr="0009439F">
              <w:rPr>
                <w:rFonts w:ascii="Verdana" w:hAnsi="Verdana" w:cs="Arial"/>
                <w:b/>
                <w:sz w:val="21"/>
                <w:szCs w:val="21"/>
              </w:rPr>
              <w:t>Dirección electrónica</w:t>
            </w:r>
          </w:p>
        </w:tc>
        <w:tc>
          <w:tcPr>
            <w:tcW w:w="2538" w:type="dxa"/>
          </w:tcPr>
          <w:p w14:paraId="4D8EE273" w14:textId="77777777" w:rsidR="00EF2B8D" w:rsidRPr="0009439F" w:rsidRDefault="00EF2B8D" w:rsidP="00215E40">
            <w:pPr>
              <w:jc w:val="both"/>
              <w:rPr>
                <w:rFonts w:ascii="Verdana" w:hAnsi="Verdana" w:cs="Arial"/>
                <w:b/>
                <w:sz w:val="21"/>
                <w:szCs w:val="21"/>
              </w:rPr>
            </w:pPr>
            <w:r w:rsidRPr="0009439F">
              <w:rPr>
                <w:rFonts w:ascii="Verdana" w:hAnsi="Verdana" w:cs="Arial"/>
                <w:b/>
                <w:sz w:val="21"/>
                <w:szCs w:val="21"/>
              </w:rPr>
              <w:t>Ciudad</w:t>
            </w:r>
          </w:p>
        </w:tc>
      </w:tr>
      <w:tr w:rsidR="00EF2B8D" w:rsidRPr="0009439F" w14:paraId="48F83F8F" w14:textId="77777777" w:rsidTr="00215E40">
        <w:tc>
          <w:tcPr>
            <w:tcW w:w="3396" w:type="dxa"/>
          </w:tcPr>
          <w:p w14:paraId="6B539C6A" w14:textId="2C844E1C" w:rsidR="00EF2B8D" w:rsidRPr="0009439F" w:rsidRDefault="004275E4" w:rsidP="00215E40">
            <w:pPr>
              <w:jc w:val="both"/>
              <w:rPr>
                <w:rFonts w:ascii="Verdana" w:eastAsia="Calibri" w:hAnsi="Verdana" w:cs="Arial"/>
                <w:b/>
                <w:bCs/>
                <w:sz w:val="21"/>
                <w:szCs w:val="21"/>
                <w:lang w:eastAsia="es-CO"/>
              </w:rPr>
            </w:pPr>
            <w:r w:rsidRPr="0009439F">
              <w:rPr>
                <w:rFonts w:ascii="Verdana" w:eastAsia="Calibri" w:hAnsi="Verdana" w:cs="Arial"/>
                <w:b/>
                <w:bCs/>
                <w:sz w:val="21"/>
                <w:szCs w:val="21"/>
                <w:lang w:eastAsia="es-CO"/>
              </w:rPr>
              <w:t>JONATHAN CORDOBA ALVAREZ</w:t>
            </w:r>
          </w:p>
        </w:tc>
        <w:tc>
          <w:tcPr>
            <w:tcW w:w="2894" w:type="dxa"/>
          </w:tcPr>
          <w:p w14:paraId="1EA24949" w14:textId="3AE73D8C" w:rsidR="00EF2B8D" w:rsidRPr="0009439F" w:rsidRDefault="0009439F" w:rsidP="00215E40">
            <w:pPr>
              <w:jc w:val="both"/>
              <w:rPr>
                <w:rFonts w:ascii="Verdana" w:hAnsi="Verdana"/>
                <w:sz w:val="21"/>
                <w:szCs w:val="21"/>
              </w:rPr>
            </w:pPr>
            <w:hyperlink r:id="rId11" w:history="1">
              <w:r w:rsidRPr="0009439F">
                <w:rPr>
                  <w:rStyle w:val="Hipervnculo"/>
                  <w:rFonts w:ascii="Verdana" w:hAnsi="Verdana"/>
                  <w:sz w:val="21"/>
                  <w:szCs w:val="21"/>
                </w:rPr>
                <w:t>jonathancordobaalvarez@gmail.com</w:t>
              </w:r>
            </w:hyperlink>
            <w:r w:rsidRPr="0009439F">
              <w:rPr>
                <w:rFonts w:ascii="Verdana" w:hAnsi="Verdana"/>
                <w:sz w:val="21"/>
                <w:szCs w:val="21"/>
              </w:rPr>
              <w:t xml:space="preserve"> </w:t>
            </w:r>
          </w:p>
        </w:tc>
        <w:tc>
          <w:tcPr>
            <w:tcW w:w="2538" w:type="dxa"/>
          </w:tcPr>
          <w:p w14:paraId="52E226D3" w14:textId="77777777" w:rsidR="00EF2B8D" w:rsidRPr="0009439F" w:rsidRDefault="00EF2B8D" w:rsidP="00215E40">
            <w:pPr>
              <w:jc w:val="both"/>
              <w:rPr>
                <w:rFonts w:ascii="Verdana" w:hAnsi="Verdana" w:cs="Arial"/>
                <w:bCs/>
                <w:sz w:val="21"/>
                <w:szCs w:val="21"/>
              </w:rPr>
            </w:pPr>
            <w:r w:rsidRPr="0009439F">
              <w:rPr>
                <w:rFonts w:ascii="Verdana" w:hAnsi="Verdana" w:cs="Arial"/>
                <w:bCs/>
                <w:sz w:val="21"/>
                <w:szCs w:val="21"/>
              </w:rPr>
              <w:t>N/A</w:t>
            </w:r>
          </w:p>
        </w:tc>
      </w:tr>
    </w:tbl>
    <w:p w14:paraId="76AB3D71" w14:textId="77777777" w:rsidR="00EF2B8D" w:rsidRPr="0009439F" w:rsidRDefault="00EF2B8D" w:rsidP="00EF2B8D">
      <w:pPr>
        <w:jc w:val="both"/>
        <w:rPr>
          <w:rFonts w:ascii="Verdana" w:hAnsi="Verdana"/>
          <w:bCs/>
          <w:sz w:val="21"/>
          <w:szCs w:val="21"/>
        </w:rPr>
      </w:pPr>
    </w:p>
    <w:p w14:paraId="02034654" w14:textId="085D6B53" w:rsidR="00EF2B8D" w:rsidRPr="0009439F" w:rsidRDefault="00EF2B8D" w:rsidP="00EF2B8D">
      <w:pPr>
        <w:jc w:val="both"/>
        <w:rPr>
          <w:rFonts w:ascii="Verdana" w:hAnsi="Verdana"/>
          <w:sz w:val="21"/>
          <w:szCs w:val="21"/>
        </w:rPr>
      </w:pPr>
      <w:r w:rsidRPr="0009439F">
        <w:rPr>
          <w:rFonts w:ascii="Verdana" w:hAnsi="Verdana"/>
          <w:b/>
          <w:bCs/>
          <w:sz w:val="21"/>
          <w:szCs w:val="21"/>
        </w:rPr>
        <w:t xml:space="preserve">ARTÍCULO </w:t>
      </w:r>
      <w:r w:rsidR="0009439F" w:rsidRPr="0009439F">
        <w:rPr>
          <w:rFonts w:ascii="Verdana" w:hAnsi="Verdana"/>
          <w:b/>
          <w:bCs/>
          <w:sz w:val="21"/>
          <w:szCs w:val="21"/>
        </w:rPr>
        <w:t>CUARTO</w:t>
      </w:r>
      <w:r w:rsidRPr="0009439F">
        <w:rPr>
          <w:rFonts w:ascii="Verdana" w:hAnsi="Verdana"/>
          <w:b/>
          <w:bCs/>
          <w:sz w:val="21"/>
          <w:szCs w:val="21"/>
        </w:rPr>
        <w:t xml:space="preserve">: ADVERTIR </w:t>
      </w:r>
      <w:r w:rsidRPr="0009439F">
        <w:rPr>
          <w:rFonts w:ascii="Verdana" w:hAnsi="Verdana"/>
          <w:bCs/>
          <w:sz w:val="21"/>
          <w:szCs w:val="21"/>
        </w:rPr>
        <w:t>que contra la presente resolución no procede recurso alguno, de conformidad con lo establecido en el artículo 833-1 del Estatuto Tributario Nacional.</w:t>
      </w:r>
    </w:p>
    <w:p w14:paraId="20EB3F0E" w14:textId="77777777" w:rsidR="00771B81" w:rsidRPr="0009439F" w:rsidRDefault="00771B81" w:rsidP="00771B81">
      <w:pPr>
        <w:jc w:val="both"/>
        <w:rPr>
          <w:rFonts w:ascii="Verdana" w:hAnsi="Verdana" w:cs="Arial"/>
          <w:sz w:val="21"/>
          <w:szCs w:val="21"/>
        </w:rPr>
      </w:pPr>
    </w:p>
    <w:p w14:paraId="7BDED22D" w14:textId="3F187DEF" w:rsidR="00771B81" w:rsidRPr="0009439F" w:rsidRDefault="00771B81" w:rsidP="00771B81">
      <w:pPr>
        <w:pStyle w:val="Textoindependiente"/>
        <w:rPr>
          <w:rFonts w:ascii="Verdana" w:hAnsi="Verdana"/>
          <w:sz w:val="21"/>
          <w:szCs w:val="21"/>
        </w:rPr>
      </w:pPr>
      <w:r w:rsidRPr="0009439F">
        <w:rPr>
          <w:rFonts w:ascii="Verdana" w:hAnsi="Verdana"/>
          <w:sz w:val="21"/>
          <w:szCs w:val="21"/>
        </w:rPr>
        <w:t>Dada en Bogotá D.C., el</w:t>
      </w:r>
      <w:r w:rsidR="005A63CE" w:rsidRPr="0009439F">
        <w:rPr>
          <w:rFonts w:ascii="Verdana" w:hAnsi="Verdana"/>
          <w:sz w:val="21"/>
          <w:szCs w:val="21"/>
        </w:rPr>
        <w:t xml:space="preserve"> </w:t>
      </w:r>
      <w:r w:rsidR="00237398" w:rsidRPr="0009439F">
        <w:rPr>
          <w:rFonts w:ascii="Verdana" w:hAnsi="Verdana"/>
          <w:sz w:val="21"/>
          <w:szCs w:val="21"/>
        </w:rPr>
        <w:t>0</w:t>
      </w:r>
      <w:r w:rsidR="00FE7572">
        <w:rPr>
          <w:rFonts w:ascii="Verdana" w:hAnsi="Verdana"/>
          <w:sz w:val="21"/>
          <w:szCs w:val="21"/>
        </w:rPr>
        <w:t>7</w:t>
      </w:r>
      <w:r w:rsidR="00237398" w:rsidRPr="0009439F">
        <w:rPr>
          <w:rFonts w:ascii="Verdana" w:hAnsi="Verdana"/>
          <w:sz w:val="21"/>
          <w:szCs w:val="21"/>
        </w:rPr>
        <w:t xml:space="preserve"> de julio</w:t>
      </w:r>
      <w:r w:rsidR="005A63CE" w:rsidRPr="0009439F">
        <w:rPr>
          <w:rFonts w:ascii="Verdana" w:hAnsi="Verdana"/>
          <w:sz w:val="21"/>
          <w:szCs w:val="21"/>
        </w:rPr>
        <w:t xml:space="preserve"> </w:t>
      </w:r>
      <w:r w:rsidR="009512BA" w:rsidRPr="0009439F">
        <w:rPr>
          <w:rFonts w:ascii="Verdana" w:hAnsi="Verdana"/>
          <w:sz w:val="21"/>
          <w:szCs w:val="21"/>
        </w:rPr>
        <w:t>de 2026</w:t>
      </w:r>
      <w:r w:rsidRPr="0009439F">
        <w:rPr>
          <w:rFonts w:ascii="Verdana" w:hAnsi="Verdana"/>
          <w:sz w:val="21"/>
          <w:szCs w:val="21"/>
        </w:rPr>
        <w:t xml:space="preserve">. </w:t>
      </w:r>
    </w:p>
    <w:p w14:paraId="2E320BA0" w14:textId="77777777" w:rsidR="00771B81" w:rsidRPr="0009439F" w:rsidRDefault="00771B81" w:rsidP="00771B81">
      <w:pPr>
        <w:pStyle w:val="Textoindependiente"/>
        <w:rPr>
          <w:rFonts w:ascii="Verdana" w:hAnsi="Verdana"/>
          <w:sz w:val="21"/>
          <w:szCs w:val="21"/>
        </w:rPr>
      </w:pPr>
    </w:p>
    <w:p w14:paraId="50F4B597" w14:textId="77777777" w:rsidR="00771B81" w:rsidRPr="0009439F" w:rsidRDefault="00771B81" w:rsidP="00771B81">
      <w:pPr>
        <w:pStyle w:val="Textoindependiente"/>
        <w:rPr>
          <w:rFonts w:ascii="Verdana" w:hAnsi="Verdana"/>
          <w:sz w:val="21"/>
          <w:szCs w:val="21"/>
        </w:rPr>
      </w:pPr>
    </w:p>
    <w:p w14:paraId="1299C719" w14:textId="77777777" w:rsidR="0064024E" w:rsidRPr="0009439F" w:rsidRDefault="0064024E" w:rsidP="0064024E">
      <w:pPr>
        <w:jc w:val="center"/>
        <w:rPr>
          <w:rFonts w:ascii="Verdana" w:hAnsi="Verdana"/>
          <w:b/>
          <w:bCs/>
          <w:snapToGrid w:val="0"/>
          <w:sz w:val="21"/>
          <w:szCs w:val="21"/>
          <w:lang w:val="es-CO"/>
        </w:rPr>
      </w:pPr>
      <w:r w:rsidRPr="0009439F">
        <w:rPr>
          <w:rFonts w:ascii="Verdana" w:hAnsi="Verdana"/>
          <w:b/>
          <w:bCs/>
          <w:snapToGrid w:val="0"/>
          <w:sz w:val="21"/>
          <w:szCs w:val="21"/>
          <w:lang w:val="es-CO"/>
        </w:rPr>
        <w:t>NOTIFÍQUESE Y CÚMPLASE</w:t>
      </w:r>
    </w:p>
    <w:p w14:paraId="0253FC15" w14:textId="77777777" w:rsidR="002761F3" w:rsidRPr="0009439F" w:rsidRDefault="002761F3" w:rsidP="0064024E">
      <w:pPr>
        <w:jc w:val="center"/>
        <w:rPr>
          <w:rFonts w:ascii="Verdana" w:hAnsi="Verdana"/>
          <w:snapToGrid w:val="0"/>
          <w:sz w:val="21"/>
          <w:szCs w:val="21"/>
          <w:lang w:val="es-CO"/>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09439F"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09439F" w:rsidRDefault="0064024E" w:rsidP="0049310D">
            <w:pPr>
              <w:jc w:val="center"/>
              <w:rPr>
                <w:rFonts w:ascii="Verdana" w:hAnsi="Verdana"/>
                <w:snapToGrid w:val="0"/>
                <w:sz w:val="21"/>
                <w:szCs w:val="21"/>
                <w:lang w:val="es-CO"/>
              </w:rPr>
            </w:pPr>
            <w:r w:rsidRPr="0009439F">
              <w:rPr>
                <w:rFonts w:ascii="Verdana" w:hAnsi="Verdana"/>
                <w:noProof/>
                <w:snapToGrid w:val="0"/>
                <w:sz w:val="21"/>
                <w:szCs w:val="21"/>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09439F" w:rsidRDefault="0064024E" w:rsidP="0049310D">
            <w:pPr>
              <w:jc w:val="center"/>
              <w:rPr>
                <w:rFonts w:ascii="Verdana" w:hAnsi="Verdana"/>
                <w:snapToGrid w:val="0"/>
                <w:sz w:val="21"/>
                <w:szCs w:val="21"/>
                <w:lang w:val="es-CO"/>
              </w:rPr>
            </w:pPr>
          </w:p>
          <w:p w14:paraId="01B42E33" w14:textId="77777777" w:rsidR="0064024E" w:rsidRPr="0009439F" w:rsidRDefault="0064024E" w:rsidP="0049310D">
            <w:pPr>
              <w:jc w:val="center"/>
              <w:rPr>
                <w:rFonts w:ascii="Verdana" w:hAnsi="Verdana"/>
                <w:snapToGrid w:val="0"/>
                <w:sz w:val="21"/>
                <w:szCs w:val="21"/>
                <w:lang w:val="es-CO"/>
              </w:rPr>
            </w:pPr>
          </w:p>
          <w:p w14:paraId="785D02E9" w14:textId="77777777" w:rsidR="0064024E" w:rsidRPr="0009439F" w:rsidRDefault="0064024E" w:rsidP="002761F3">
            <w:pPr>
              <w:jc w:val="both"/>
              <w:rPr>
                <w:rFonts w:ascii="Verdana" w:hAnsi="Verdana"/>
                <w:snapToGrid w:val="0"/>
                <w:sz w:val="21"/>
                <w:szCs w:val="21"/>
                <w:lang w:val="es-CO"/>
              </w:rPr>
            </w:pPr>
            <w:r w:rsidRPr="0009439F">
              <w:rPr>
                <w:rFonts w:ascii="Verdana" w:hAnsi="Verdana"/>
                <w:snapToGrid w:val="0"/>
                <w:sz w:val="21"/>
                <w:szCs w:val="21"/>
                <w:lang w:val="es-CO"/>
              </w:rPr>
              <w:t>Firmado Digitalmente por</w:t>
            </w:r>
          </w:p>
          <w:p w14:paraId="2345A12E" w14:textId="77777777" w:rsidR="0064024E" w:rsidRPr="0009439F" w:rsidRDefault="0064024E" w:rsidP="002761F3">
            <w:pPr>
              <w:jc w:val="both"/>
              <w:rPr>
                <w:rFonts w:ascii="Verdana" w:hAnsi="Verdana"/>
                <w:snapToGrid w:val="0"/>
                <w:sz w:val="21"/>
                <w:szCs w:val="21"/>
                <w:lang w:val="es-CO"/>
              </w:rPr>
            </w:pPr>
            <w:r w:rsidRPr="0009439F">
              <w:rPr>
                <w:rFonts w:ascii="Verdana" w:hAnsi="Verdana"/>
                <w:b/>
                <w:bCs/>
                <w:snapToGrid w:val="0"/>
                <w:sz w:val="21"/>
                <w:szCs w:val="21"/>
                <w:lang w:val="es-CO"/>
              </w:rPr>
              <w:t>Marcos Jaher Parra Oviedo</w:t>
            </w:r>
          </w:p>
          <w:p w14:paraId="414527EB" w14:textId="77777777" w:rsidR="0064024E" w:rsidRPr="0009439F" w:rsidRDefault="0064024E" w:rsidP="002761F3">
            <w:pPr>
              <w:jc w:val="both"/>
              <w:rPr>
                <w:rFonts w:ascii="Verdana" w:hAnsi="Verdana"/>
                <w:snapToGrid w:val="0"/>
                <w:sz w:val="21"/>
                <w:szCs w:val="21"/>
                <w:lang w:val="es-CO"/>
              </w:rPr>
            </w:pPr>
            <w:r w:rsidRPr="0009439F">
              <w:rPr>
                <w:rFonts w:ascii="Verdana" w:hAnsi="Verdana"/>
                <w:snapToGrid w:val="0"/>
                <w:sz w:val="21"/>
                <w:szCs w:val="21"/>
                <w:lang w:val="es-CO"/>
              </w:rPr>
              <w:t>Jefe de la Oficina Asesora Jurídica</w:t>
            </w:r>
          </w:p>
        </w:tc>
      </w:tr>
    </w:tbl>
    <w:p w14:paraId="054A083B" w14:textId="77777777" w:rsidR="0064024E" w:rsidRPr="0009439F" w:rsidRDefault="0064024E" w:rsidP="0064024E">
      <w:pPr>
        <w:jc w:val="center"/>
        <w:rPr>
          <w:rFonts w:ascii="Verdana" w:hAnsi="Verdana"/>
          <w:snapToGrid w:val="0"/>
          <w:sz w:val="21"/>
          <w:szCs w:val="21"/>
          <w:lang w:val="es-CO"/>
        </w:rPr>
      </w:pPr>
    </w:p>
    <w:p w14:paraId="042A783C" w14:textId="77777777" w:rsidR="0064024E" w:rsidRPr="0009439F" w:rsidRDefault="0064024E" w:rsidP="0064024E">
      <w:pPr>
        <w:jc w:val="center"/>
        <w:rPr>
          <w:rFonts w:ascii="Verdana" w:hAnsi="Verdana"/>
          <w:snapToGrid w:val="0"/>
          <w:sz w:val="21"/>
          <w:szCs w:val="21"/>
          <w:lang w:val="es-CO"/>
        </w:rPr>
      </w:pPr>
      <w:r w:rsidRPr="0009439F">
        <w:rPr>
          <w:rFonts w:ascii="Verdana" w:hAnsi="Verdana"/>
          <w:b/>
          <w:bCs/>
          <w:snapToGrid w:val="0"/>
          <w:sz w:val="21"/>
          <w:szCs w:val="21"/>
          <w:lang w:val="es-CO"/>
        </w:rPr>
        <w:t>MARCOS JAHER PARRA OVIEDO</w:t>
      </w:r>
    </w:p>
    <w:p w14:paraId="6C533D22" w14:textId="77777777" w:rsidR="0064024E" w:rsidRPr="0009439F" w:rsidRDefault="0064024E" w:rsidP="0064024E">
      <w:pPr>
        <w:jc w:val="center"/>
        <w:rPr>
          <w:rFonts w:ascii="Verdana" w:hAnsi="Verdana"/>
          <w:snapToGrid w:val="0"/>
          <w:sz w:val="21"/>
          <w:szCs w:val="21"/>
          <w:lang w:val="es-CO"/>
        </w:rPr>
      </w:pPr>
      <w:r w:rsidRPr="0009439F">
        <w:rPr>
          <w:rFonts w:ascii="Verdana" w:hAnsi="Verdana"/>
          <w:snapToGrid w:val="0"/>
          <w:sz w:val="21"/>
          <w:szCs w:val="21"/>
          <w:lang w:val="es-CO"/>
        </w:rPr>
        <w:t>Jefe de la Oficina Asesora Jurídica</w:t>
      </w:r>
    </w:p>
    <w:p w14:paraId="505D290D" w14:textId="77777777" w:rsidR="0064024E" w:rsidRPr="0009439F" w:rsidRDefault="0064024E" w:rsidP="0064024E">
      <w:pPr>
        <w:jc w:val="center"/>
        <w:rPr>
          <w:rFonts w:ascii="Verdana" w:hAnsi="Verdana"/>
          <w:snapToGrid w:val="0"/>
          <w:sz w:val="21"/>
          <w:szCs w:val="21"/>
          <w:lang w:val="es-CO"/>
        </w:rPr>
      </w:pPr>
      <w:r w:rsidRPr="0009439F">
        <w:rPr>
          <w:rFonts w:ascii="Verdana" w:hAnsi="Verdana"/>
          <w:snapToGrid w:val="0"/>
          <w:sz w:val="21"/>
          <w:szCs w:val="21"/>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39D285F5"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640BE">
        <w:rPr>
          <w:rFonts w:ascii="Arial Narrow" w:hAnsi="Arial Narrow"/>
          <w:snapToGrid w:val="0"/>
          <w:sz w:val="16"/>
          <w:szCs w:val="16"/>
          <w:lang w:val="es-CO"/>
        </w:rPr>
        <w:t xml:space="preserve">Mónica </w:t>
      </w:r>
      <w:r w:rsidR="00696013">
        <w:rPr>
          <w:rFonts w:ascii="Arial Narrow" w:hAnsi="Arial Narrow"/>
          <w:snapToGrid w:val="0"/>
          <w:sz w:val="16"/>
          <w:szCs w:val="16"/>
          <w:lang w:val="es-CO"/>
        </w:rPr>
        <w:t>Torres</w:t>
      </w:r>
      <w:r w:rsidR="00C80E04">
        <w:rPr>
          <w:rFonts w:ascii="Arial Narrow" w:hAnsi="Arial Narrow"/>
          <w:snapToGrid w:val="0"/>
          <w:sz w:val="16"/>
          <w:szCs w:val="16"/>
          <w:lang w:val="es-CO"/>
        </w:rPr>
        <w:t xml:space="preserve">. </w:t>
      </w:r>
    </w:p>
    <w:p w14:paraId="356B46DD" w14:textId="5D5B8594"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5B4112AB" w14:textId="77777777" w:rsidR="00EB231E" w:rsidRPr="00537AE9" w:rsidRDefault="00771B81" w:rsidP="00EB231E">
      <w:pPr>
        <w:pStyle w:val="Standard"/>
        <w:ind w:right="310"/>
        <w:jc w:val="both"/>
        <w:rPr>
          <w:rFonts w:ascii="Arial Narrow" w:hAnsi="Arial Narrow"/>
          <w:sz w:val="16"/>
          <w:szCs w:val="16"/>
        </w:rPr>
      </w:pPr>
      <w:r w:rsidRPr="0084407D">
        <w:rPr>
          <w:rFonts w:ascii="Arial Narrow" w:eastAsia="Verdana" w:hAnsi="Arial Narrow"/>
          <w:sz w:val="16"/>
          <w:szCs w:val="16"/>
        </w:rPr>
        <w:t xml:space="preserve">              </w:t>
      </w:r>
      <w:r w:rsidR="00EB231E" w:rsidRPr="0084407D">
        <w:rPr>
          <w:rFonts w:ascii="Arial Narrow" w:eastAsia="Verdana" w:hAnsi="Arial Narrow"/>
          <w:sz w:val="16"/>
          <w:szCs w:val="16"/>
        </w:rPr>
        <w:t xml:space="preserve">   Contratista Grupo de Cobro Coactivo- Oficina Asesora Jurídica.</w:t>
      </w:r>
      <w:r w:rsidR="00EB231E" w:rsidRPr="0084407D">
        <w:rPr>
          <w:rFonts w:ascii="Arial Narrow" w:hAnsi="Arial Narrow"/>
          <w:sz w:val="16"/>
          <w:szCs w:val="16"/>
        </w:rPr>
        <w:t xml:space="preserve"> </w:t>
      </w:r>
    </w:p>
    <w:p w14:paraId="7FBB6F39" w14:textId="37369B2B" w:rsidR="004B76C5" w:rsidRPr="007A4C99" w:rsidRDefault="00EB231E" w:rsidP="00EB231E">
      <w:pPr>
        <w:pStyle w:val="Standard"/>
        <w:ind w:right="310"/>
        <w:jc w:val="both"/>
        <w:rPr>
          <w:rFonts w:ascii="Arial Narrow" w:hAnsi="Arial Narrow"/>
          <w:sz w:val="16"/>
          <w:szCs w:val="16"/>
        </w:rPr>
      </w:pPr>
      <w:r>
        <w:rPr>
          <w:rFonts w:ascii="Arial Narrow" w:hAnsi="Arial Narrow"/>
          <w:sz w:val="16"/>
          <w:szCs w:val="16"/>
        </w:rPr>
        <w:t xml:space="preserve">Expediente: </w:t>
      </w:r>
      <w:r w:rsidR="0009439F" w:rsidRPr="0009439F">
        <w:rPr>
          <w:rFonts w:ascii="Arial Narrow" w:eastAsia="Verdana" w:hAnsi="Arial Narrow"/>
          <w:sz w:val="16"/>
          <w:szCs w:val="16"/>
        </w:rPr>
        <w:t>JONATHAN CORDOBA ALVAREZ</w:t>
      </w:r>
      <w:r w:rsidR="0009439F">
        <w:rPr>
          <w:rFonts w:ascii="Arial Narrow" w:eastAsia="Verdana" w:hAnsi="Arial Narrow"/>
          <w:sz w:val="16"/>
          <w:szCs w:val="16"/>
        </w:rPr>
        <w:t xml:space="preserve"> C.C. </w:t>
      </w:r>
      <w:r w:rsidR="0009439F" w:rsidRPr="0009439F">
        <w:rPr>
          <w:rFonts w:ascii="Arial Narrow" w:eastAsia="Verdana" w:hAnsi="Arial Narrow"/>
          <w:sz w:val="16"/>
          <w:szCs w:val="16"/>
        </w:rPr>
        <w:t>1143948643</w:t>
      </w:r>
      <w:r w:rsidR="0009439F">
        <w:rPr>
          <w:rFonts w:ascii="Arial Narrow" w:eastAsia="Verdana" w:hAnsi="Arial Narrow"/>
          <w:sz w:val="16"/>
          <w:szCs w:val="16"/>
        </w:rPr>
        <w:t>.</w:t>
      </w:r>
    </w:p>
    <w:sectPr w:rsidR="004B76C5" w:rsidRPr="007A4C99"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0DE4D" w14:textId="77777777" w:rsidR="006E7465" w:rsidRDefault="006E7465">
      <w:r>
        <w:separator/>
      </w:r>
    </w:p>
  </w:endnote>
  <w:endnote w:type="continuationSeparator" w:id="0">
    <w:p w14:paraId="52DB9E6D" w14:textId="77777777" w:rsidR="006E7465" w:rsidRDefault="006E7465">
      <w:r>
        <w:continuationSeparator/>
      </w:r>
    </w:p>
  </w:endnote>
  <w:endnote w:type="continuationNotice" w:id="1">
    <w:p w14:paraId="601CA075" w14:textId="77777777" w:rsidR="006E7465" w:rsidRDefault="006E7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9A4E" w14:textId="77777777" w:rsidR="006E7465" w:rsidRDefault="006E7465">
      <w:r>
        <w:separator/>
      </w:r>
    </w:p>
  </w:footnote>
  <w:footnote w:type="continuationSeparator" w:id="0">
    <w:p w14:paraId="5045DD33" w14:textId="77777777" w:rsidR="006E7465" w:rsidRDefault="006E7465">
      <w:r>
        <w:continuationSeparator/>
      </w:r>
    </w:p>
  </w:footnote>
  <w:footnote w:type="continuationNotice" w:id="1">
    <w:p w14:paraId="7B07AA06" w14:textId="77777777" w:rsidR="006E7465" w:rsidRDefault="006E7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13934FA9"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7D84FE3"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E77BDE">
      <w:rPr>
        <w:rFonts w:ascii="Verdana" w:hAnsi="Verdana" w:cs="Arial"/>
        <w:b/>
      </w:rPr>
      <w:t xml:space="preserve"> </w:t>
    </w:r>
    <w:r w:rsidR="000B2598" w:rsidRPr="000B2598">
      <w:rPr>
        <w:rFonts w:ascii="Verdana" w:hAnsi="Verdana" w:cs="Arial"/>
        <w:b/>
      </w:rPr>
      <w:t xml:space="preserve">0127373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028233A1"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w:t>
    </w:r>
    <w:r w:rsidR="0090033A" w:rsidRPr="0090033A">
      <w:rPr>
        <w:rFonts w:ascii="Verdana" w:hAnsi="Verdana" w:cs="Arial"/>
        <w:i/>
        <w:iCs/>
        <w:sz w:val="21"/>
        <w:szCs w:val="21"/>
      </w:rPr>
      <w:t>Por medio de la cual se ordena el levantamiento de medidas cautelare</w:t>
    </w:r>
    <w:r w:rsidR="00D24698">
      <w:rPr>
        <w:rFonts w:ascii="Verdana" w:hAnsi="Verdana" w:cs="Arial"/>
        <w:i/>
        <w:iCs/>
        <w:sz w:val="21"/>
        <w:szCs w:val="21"/>
      </w:rPr>
      <w:t>s</w:t>
    </w:r>
    <w:r w:rsidR="00D569B1" w:rsidRPr="00D569B1">
      <w:rPr>
        <w:rFonts w:ascii="Verdana" w:hAnsi="Verdana" w:cs="Arial"/>
        <w:i/>
        <w:iCs/>
        <w:sz w:val="21"/>
        <w:szCs w:val="21"/>
      </w:rPr>
      <w:t>”</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6E7465">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128"/>
    <w:rsid w:val="0000440D"/>
    <w:rsid w:val="0000494D"/>
    <w:rsid w:val="00005065"/>
    <w:rsid w:val="000057A7"/>
    <w:rsid w:val="000058EB"/>
    <w:rsid w:val="00006BB9"/>
    <w:rsid w:val="00006D05"/>
    <w:rsid w:val="00007219"/>
    <w:rsid w:val="00007BAB"/>
    <w:rsid w:val="00010A98"/>
    <w:rsid w:val="00012834"/>
    <w:rsid w:val="000137A3"/>
    <w:rsid w:val="000142EB"/>
    <w:rsid w:val="00014CA7"/>
    <w:rsid w:val="00015329"/>
    <w:rsid w:val="00021F0E"/>
    <w:rsid w:val="00022CD4"/>
    <w:rsid w:val="00023355"/>
    <w:rsid w:val="00024B76"/>
    <w:rsid w:val="0002661E"/>
    <w:rsid w:val="00026806"/>
    <w:rsid w:val="00026CAC"/>
    <w:rsid w:val="00027C1A"/>
    <w:rsid w:val="00030203"/>
    <w:rsid w:val="00032752"/>
    <w:rsid w:val="000346A4"/>
    <w:rsid w:val="0003788C"/>
    <w:rsid w:val="000407AE"/>
    <w:rsid w:val="00041264"/>
    <w:rsid w:val="00041410"/>
    <w:rsid w:val="000428C6"/>
    <w:rsid w:val="0004356C"/>
    <w:rsid w:val="0004356F"/>
    <w:rsid w:val="00044983"/>
    <w:rsid w:val="00045733"/>
    <w:rsid w:val="000460DC"/>
    <w:rsid w:val="00052A43"/>
    <w:rsid w:val="000536CB"/>
    <w:rsid w:val="00060FEB"/>
    <w:rsid w:val="00062A31"/>
    <w:rsid w:val="00063254"/>
    <w:rsid w:val="00064ED4"/>
    <w:rsid w:val="00070807"/>
    <w:rsid w:val="00070BE3"/>
    <w:rsid w:val="00072256"/>
    <w:rsid w:val="00072634"/>
    <w:rsid w:val="000729EC"/>
    <w:rsid w:val="00072DE0"/>
    <w:rsid w:val="0007438C"/>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439F"/>
    <w:rsid w:val="0009520F"/>
    <w:rsid w:val="000956FD"/>
    <w:rsid w:val="00096B37"/>
    <w:rsid w:val="000A1090"/>
    <w:rsid w:val="000A2408"/>
    <w:rsid w:val="000A3B33"/>
    <w:rsid w:val="000A4D78"/>
    <w:rsid w:val="000A5025"/>
    <w:rsid w:val="000A7415"/>
    <w:rsid w:val="000B0358"/>
    <w:rsid w:val="000B145E"/>
    <w:rsid w:val="000B146F"/>
    <w:rsid w:val="000B168C"/>
    <w:rsid w:val="000B1DB6"/>
    <w:rsid w:val="000B2242"/>
    <w:rsid w:val="000B2342"/>
    <w:rsid w:val="000B2598"/>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128"/>
    <w:rsid w:val="000D6665"/>
    <w:rsid w:val="000E0C49"/>
    <w:rsid w:val="000E171A"/>
    <w:rsid w:val="000E26A0"/>
    <w:rsid w:val="000E3231"/>
    <w:rsid w:val="000E5288"/>
    <w:rsid w:val="000E5587"/>
    <w:rsid w:val="000E7012"/>
    <w:rsid w:val="000E780B"/>
    <w:rsid w:val="000E7C18"/>
    <w:rsid w:val="000F09CE"/>
    <w:rsid w:val="000F0B58"/>
    <w:rsid w:val="000F1F86"/>
    <w:rsid w:val="000F2210"/>
    <w:rsid w:val="000F41E1"/>
    <w:rsid w:val="000F5311"/>
    <w:rsid w:val="000F602D"/>
    <w:rsid w:val="000F688B"/>
    <w:rsid w:val="00100D04"/>
    <w:rsid w:val="001017A8"/>
    <w:rsid w:val="00102453"/>
    <w:rsid w:val="00103D09"/>
    <w:rsid w:val="00104435"/>
    <w:rsid w:val="00104BD5"/>
    <w:rsid w:val="00104C6C"/>
    <w:rsid w:val="00106D03"/>
    <w:rsid w:val="001108E9"/>
    <w:rsid w:val="00111CBD"/>
    <w:rsid w:val="0011328D"/>
    <w:rsid w:val="0011331F"/>
    <w:rsid w:val="00121C46"/>
    <w:rsid w:val="00124F88"/>
    <w:rsid w:val="00127C84"/>
    <w:rsid w:val="00130A59"/>
    <w:rsid w:val="0013612E"/>
    <w:rsid w:val="001363A4"/>
    <w:rsid w:val="001366F1"/>
    <w:rsid w:val="001407DA"/>
    <w:rsid w:val="00143151"/>
    <w:rsid w:val="0014412C"/>
    <w:rsid w:val="00145B4D"/>
    <w:rsid w:val="001466E9"/>
    <w:rsid w:val="00154BCB"/>
    <w:rsid w:val="00155B8D"/>
    <w:rsid w:val="0015635A"/>
    <w:rsid w:val="00164A86"/>
    <w:rsid w:val="001665D1"/>
    <w:rsid w:val="00167045"/>
    <w:rsid w:val="0017202E"/>
    <w:rsid w:val="0017207F"/>
    <w:rsid w:val="00173338"/>
    <w:rsid w:val="00173DAF"/>
    <w:rsid w:val="001747C3"/>
    <w:rsid w:val="001756F6"/>
    <w:rsid w:val="0017621A"/>
    <w:rsid w:val="00176399"/>
    <w:rsid w:val="00176536"/>
    <w:rsid w:val="001801F9"/>
    <w:rsid w:val="00180348"/>
    <w:rsid w:val="00180590"/>
    <w:rsid w:val="001810B6"/>
    <w:rsid w:val="00192AE7"/>
    <w:rsid w:val="001947E5"/>
    <w:rsid w:val="00196E03"/>
    <w:rsid w:val="00197899"/>
    <w:rsid w:val="001A29A1"/>
    <w:rsid w:val="001A35CB"/>
    <w:rsid w:val="001A5140"/>
    <w:rsid w:val="001B0788"/>
    <w:rsid w:val="001B1CFB"/>
    <w:rsid w:val="001B31B7"/>
    <w:rsid w:val="001B61A2"/>
    <w:rsid w:val="001B65C2"/>
    <w:rsid w:val="001B79C6"/>
    <w:rsid w:val="001C640C"/>
    <w:rsid w:val="001C7E7F"/>
    <w:rsid w:val="001D1EC1"/>
    <w:rsid w:val="001D4B44"/>
    <w:rsid w:val="001D6A20"/>
    <w:rsid w:val="001D7A49"/>
    <w:rsid w:val="001D7D40"/>
    <w:rsid w:val="001D7DB5"/>
    <w:rsid w:val="001E1ED9"/>
    <w:rsid w:val="001E22BA"/>
    <w:rsid w:val="001E26C9"/>
    <w:rsid w:val="001E587A"/>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5CA7"/>
    <w:rsid w:val="00215FA3"/>
    <w:rsid w:val="002201D8"/>
    <w:rsid w:val="0022225B"/>
    <w:rsid w:val="0022421B"/>
    <w:rsid w:val="00225386"/>
    <w:rsid w:val="00227BE2"/>
    <w:rsid w:val="002302AA"/>
    <w:rsid w:val="00230814"/>
    <w:rsid w:val="00230B13"/>
    <w:rsid w:val="00232A3F"/>
    <w:rsid w:val="00233E78"/>
    <w:rsid w:val="00235097"/>
    <w:rsid w:val="002365AC"/>
    <w:rsid w:val="00236B92"/>
    <w:rsid w:val="00237398"/>
    <w:rsid w:val="002442F0"/>
    <w:rsid w:val="002444AB"/>
    <w:rsid w:val="002444FA"/>
    <w:rsid w:val="00244F6D"/>
    <w:rsid w:val="00245F8F"/>
    <w:rsid w:val="002501BA"/>
    <w:rsid w:val="002506E0"/>
    <w:rsid w:val="00250F74"/>
    <w:rsid w:val="0025103C"/>
    <w:rsid w:val="002510D5"/>
    <w:rsid w:val="002515D5"/>
    <w:rsid w:val="00252BE7"/>
    <w:rsid w:val="002533F0"/>
    <w:rsid w:val="00253970"/>
    <w:rsid w:val="00254FA6"/>
    <w:rsid w:val="00255E36"/>
    <w:rsid w:val="00262698"/>
    <w:rsid w:val="002631D9"/>
    <w:rsid w:val="00264644"/>
    <w:rsid w:val="00266821"/>
    <w:rsid w:val="0027108C"/>
    <w:rsid w:val="00272866"/>
    <w:rsid w:val="00274107"/>
    <w:rsid w:val="002741DE"/>
    <w:rsid w:val="00275B34"/>
    <w:rsid w:val="002761F3"/>
    <w:rsid w:val="0027628F"/>
    <w:rsid w:val="00280E32"/>
    <w:rsid w:val="00280EB7"/>
    <w:rsid w:val="002810A7"/>
    <w:rsid w:val="00281687"/>
    <w:rsid w:val="00282B1A"/>
    <w:rsid w:val="00286F79"/>
    <w:rsid w:val="00287282"/>
    <w:rsid w:val="00287EED"/>
    <w:rsid w:val="00290C61"/>
    <w:rsid w:val="00290FE8"/>
    <w:rsid w:val="002A182A"/>
    <w:rsid w:val="002A1E47"/>
    <w:rsid w:val="002A261B"/>
    <w:rsid w:val="002A6FBF"/>
    <w:rsid w:val="002B0A61"/>
    <w:rsid w:val="002B572D"/>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E4A"/>
    <w:rsid w:val="002D237F"/>
    <w:rsid w:val="002D2998"/>
    <w:rsid w:val="002D34E0"/>
    <w:rsid w:val="002D4B34"/>
    <w:rsid w:val="002E0F4B"/>
    <w:rsid w:val="002E1C25"/>
    <w:rsid w:val="002E24FE"/>
    <w:rsid w:val="002E6118"/>
    <w:rsid w:val="002F2762"/>
    <w:rsid w:val="002F473C"/>
    <w:rsid w:val="002F4DF8"/>
    <w:rsid w:val="002F53BE"/>
    <w:rsid w:val="002F5D87"/>
    <w:rsid w:val="002F6032"/>
    <w:rsid w:val="002F73BC"/>
    <w:rsid w:val="00301CB4"/>
    <w:rsid w:val="00303B30"/>
    <w:rsid w:val="00304529"/>
    <w:rsid w:val="0030741E"/>
    <w:rsid w:val="00310213"/>
    <w:rsid w:val="0031079E"/>
    <w:rsid w:val="00310D0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43606"/>
    <w:rsid w:val="003436B2"/>
    <w:rsid w:val="0034544E"/>
    <w:rsid w:val="003462B1"/>
    <w:rsid w:val="003510D1"/>
    <w:rsid w:val="00353263"/>
    <w:rsid w:val="003565BC"/>
    <w:rsid w:val="00360162"/>
    <w:rsid w:val="00362FE4"/>
    <w:rsid w:val="00363A45"/>
    <w:rsid w:val="003642EB"/>
    <w:rsid w:val="0036430A"/>
    <w:rsid w:val="00364362"/>
    <w:rsid w:val="00364D54"/>
    <w:rsid w:val="003674E3"/>
    <w:rsid w:val="003703E5"/>
    <w:rsid w:val="00371693"/>
    <w:rsid w:val="00373D62"/>
    <w:rsid w:val="003746E2"/>
    <w:rsid w:val="0037497B"/>
    <w:rsid w:val="0037700B"/>
    <w:rsid w:val="00380707"/>
    <w:rsid w:val="003824E9"/>
    <w:rsid w:val="00382951"/>
    <w:rsid w:val="00382BD6"/>
    <w:rsid w:val="00384732"/>
    <w:rsid w:val="0038615D"/>
    <w:rsid w:val="0039253F"/>
    <w:rsid w:val="00392F0C"/>
    <w:rsid w:val="003932CE"/>
    <w:rsid w:val="0039425F"/>
    <w:rsid w:val="003944C9"/>
    <w:rsid w:val="00395DCF"/>
    <w:rsid w:val="00395E3B"/>
    <w:rsid w:val="0039648F"/>
    <w:rsid w:val="003964C2"/>
    <w:rsid w:val="00397038"/>
    <w:rsid w:val="00397A00"/>
    <w:rsid w:val="003A0ACC"/>
    <w:rsid w:val="003A1B9C"/>
    <w:rsid w:val="003A2119"/>
    <w:rsid w:val="003A600E"/>
    <w:rsid w:val="003B032E"/>
    <w:rsid w:val="003B0449"/>
    <w:rsid w:val="003B1426"/>
    <w:rsid w:val="003B2633"/>
    <w:rsid w:val="003B2F3D"/>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4B71"/>
    <w:rsid w:val="003C5BA4"/>
    <w:rsid w:val="003C6CB0"/>
    <w:rsid w:val="003C7DF8"/>
    <w:rsid w:val="003D2586"/>
    <w:rsid w:val="003D2EA0"/>
    <w:rsid w:val="003D34F3"/>
    <w:rsid w:val="003D3D43"/>
    <w:rsid w:val="003D42FF"/>
    <w:rsid w:val="003D47BF"/>
    <w:rsid w:val="003E0261"/>
    <w:rsid w:val="003E0B8F"/>
    <w:rsid w:val="003E0F28"/>
    <w:rsid w:val="003E18D6"/>
    <w:rsid w:val="003E6397"/>
    <w:rsid w:val="003F094C"/>
    <w:rsid w:val="003F40F8"/>
    <w:rsid w:val="003F4562"/>
    <w:rsid w:val="003F4651"/>
    <w:rsid w:val="003F4AD0"/>
    <w:rsid w:val="003F59B6"/>
    <w:rsid w:val="003F605E"/>
    <w:rsid w:val="003F6F1C"/>
    <w:rsid w:val="004000BA"/>
    <w:rsid w:val="00400D93"/>
    <w:rsid w:val="00401014"/>
    <w:rsid w:val="004012A1"/>
    <w:rsid w:val="0040191D"/>
    <w:rsid w:val="0040505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6DC8"/>
    <w:rsid w:val="004274D7"/>
    <w:rsid w:val="004275E4"/>
    <w:rsid w:val="00427DB2"/>
    <w:rsid w:val="00427E67"/>
    <w:rsid w:val="004327BC"/>
    <w:rsid w:val="00432C5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6064B"/>
    <w:rsid w:val="00461568"/>
    <w:rsid w:val="0046302A"/>
    <w:rsid w:val="004650A2"/>
    <w:rsid w:val="0046530F"/>
    <w:rsid w:val="00474973"/>
    <w:rsid w:val="004767ED"/>
    <w:rsid w:val="00476EEB"/>
    <w:rsid w:val="00480BD4"/>
    <w:rsid w:val="004813C3"/>
    <w:rsid w:val="00484201"/>
    <w:rsid w:val="00484E2A"/>
    <w:rsid w:val="004860A7"/>
    <w:rsid w:val="0048615C"/>
    <w:rsid w:val="004901E0"/>
    <w:rsid w:val="00491B25"/>
    <w:rsid w:val="00492249"/>
    <w:rsid w:val="00492A8C"/>
    <w:rsid w:val="00492D95"/>
    <w:rsid w:val="004958D6"/>
    <w:rsid w:val="00497582"/>
    <w:rsid w:val="004979CA"/>
    <w:rsid w:val="00497E33"/>
    <w:rsid w:val="004A3E40"/>
    <w:rsid w:val="004A5903"/>
    <w:rsid w:val="004A6969"/>
    <w:rsid w:val="004B0D73"/>
    <w:rsid w:val="004B2544"/>
    <w:rsid w:val="004B3D81"/>
    <w:rsid w:val="004B5CC6"/>
    <w:rsid w:val="004B6303"/>
    <w:rsid w:val="004B76C5"/>
    <w:rsid w:val="004B78A9"/>
    <w:rsid w:val="004B7EF2"/>
    <w:rsid w:val="004C04AF"/>
    <w:rsid w:val="004C34E1"/>
    <w:rsid w:val="004C4315"/>
    <w:rsid w:val="004C4B3B"/>
    <w:rsid w:val="004C4CE7"/>
    <w:rsid w:val="004D08D0"/>
    <w:rsid w:val="004D465E"/>
    <w:rsid w:val="004D5348"/>
    <w:rsid w:val="004D542B"/>
    <w:rsid w:val="004D6625"/>
    <w:rsid w:val="004E0EC9"/>
    <w:rsid w:val="004E22B2"/>
    <w:rsid w:val="004E3CDD"/>
    <w:rsid w:val="004E6DDB"/>
    <w:rsid w:val="004E7592"/>
    <w:rsid w:val="004E7705"/>
    <w:rsid w:val="004E7C24"/>
    <w:rsid w:val="004F63D8"/>
    <w:rsid w:val="004F7639"/>
    <w:rsid w:val="005040C0"/>
    <w:rsid w:val="00504301"/>
    <w:rsid w:val="00504CC1"/>
    <w:rsid w:val="0050591F"/>
    <w:rsid w:val="00505F2C"/>
    <w:rsid w:val="005061D6"/>
    <w:rsid w:val="0050665B"/>
    <w:rsid w:val="005066C5"/>
    <w:rsid w:val="00507EFA"/>
    <w:rsid w:val="00511587"/>
    <w:rsid w:val="00511CCC"/>
    <w:rsid w:val="0051200F"/>
    <w:rsid w:val="00514E9B"/>
    <w:rsid w:val="005151C5"/>
    <w:rsid w:val="005202FE"/>
    <w:rsid w:val="005223A5"/>
    <w:rsid w:val="005223DA"/>
    <w:rsid w:val="00522509"/>
    <w:rsid w:val="00523D4B"/>
    <w:rsid w:val="00524877"/>
    <w:rsid w:val="00524EA5"/>
    <w:rsid w:val="0052596A"/>
    <w:rsid w:val="005301B9"/>
    <w:rsid w:val="005304AE"/>
    <w:rsid w:val="00530981"/>
    <w:rsid w:val="00530AF3"/>
    <w:rsid w:val="00530ED2"/>
    <w:rsid w:val="00531287"/>
    <w:rsid w:val="005328DE"/>
    <w:rsid w:val="00535480"/>
    <w:rsid w:val="0053623E"/>
    <w:rsid w:val="00540145"/>
    <w:rsid w:val="0054062D"/>
    <w:rsid w:val="00540878"/>
    <w:rsid w:val="00541E17"/>
    <w:rsid w:val="00542D1E"/>
    <w:rsid w:val="00543314"/>
    <w:rsid w:val="00544690"/>
    <w:rsid w:val="0054606B"/>
    <w:rsid w:val="00551C38"/>
    <w:rsid w:val="00552A76"/>
    <w:rsid w:val="0055469E"/>
    <w:rsid w:val="005549A4"/>
    <w:rsid w:val="0055553A"/>
    <w:rsid w:val="00560DCE"/>
    <w:rsid w:val="00563B47"/>
    <w:rsid w:val="0056500E"/>
    <w:rsid w:val="0057171C"/>
    <w:rsid w:val="0057276A"/>
    <w:rsid w:val="00572A3D"/>
    <w:rsid w:val="005740B7"/>
    <w:rsid w:val="00575248"/>
    <w:rsid w:val="005757A9"/>
    <w:rsid w:val="00575BE6"/>
    <w:rsid w:val="005762F0"/>
    <w:rsid w:val="00577D78"/>
    <w:rsid w:val="005815D2"/>
    <w:rsid w:val="005836E1"/>
    <w:rsid w:val="005839B8"/>
    <w:rsid w:val="00587EF1"/>
    <w:rsid w:val="00590E89"/>
    <w:rsid w:val="005938B6"/>
    <w:rsid w:val="0059413D"/>
    <w:rsid w:val="00594270"/>
    <w:rsid w:val="00594705"/>
    <w:rsid w:val="00594B32"/>
    <w:rsid w:val="005A096E"/>
    <w:rsid w:val="005A4E13"/>
    <w:rsid w:val="005A50AF"/>
    <w:rsid w:val="005A575A"/>
    <w:rsid w:val="005A63CE"/>
    <w:rsid w:val="005A798C"/>
    <w:rsid w:val="005A7F13"/>
    <w:rsid w:val="005A7F79"/>
    <w:rsid w:val="005B02CE"/>
    <w:rsid w:val="005B0866"/>
    <w:rsid w:val="005B3581"/>
    <w:rsid w:val="005B77A7"/>
    <w:rsid w:val="005B7D08"/>
    <w:rsid w:val="005C04D7"/>
    <w:rsid w:val="005C1349"/>
    <w:rsid w:val="005C286A"/>
    <w:rsid w:val="005C2C41"/>
    <w:rsid w:val="005C4DA3"/>
    <w:rsid w:val="005C4EA2"/>
    <w:rsid w:val="005C5BDA"/>
    <w:rsid w:val="005C5C3F"/>
    <w:rsid w:val="005D056E"/>
    <w:rsid w:val="005D0EAD"/>
    <w:rsid w:val="005D3CA2"/>
    <w:rsid w:val="005D4629"/>
    <w:rsid w:val="005D4C35"/>
    <w:rsid w:val="005D59AF"/>
    <w:rsid w:val="005D6748"/>
    <w:rsid w:val="005D6D25"/>
    <w:rsid w:val="005E18B4"/>
    <w:rsid w:val="005E3F29"/>
    <w:rsid w:val="005E45C1"/>
    <w:rsid w:val="005E49B6"/>
    <w:rsid w:val="005E6913"/>
    <w:rsid w:val="005F1202"/>
    <w:rsid w:val="005F37EF"/>
    <w:rsid w:val="005F5403"/>
    <w:rsid w:val="005F553E"/>
    <w:rsid w:val="005F5796"/>
    <w:rsid w:val="005F6A93"/>
    <w:rsid w:val="005F7C13"/>
    <w:rsid w:val="0060095A"/>
    <w:rsid w:val="00600C09"/>
    <w:rsid w:val="00600D0F"/>
    <w:rsid w:val="00603B31"/>
    <w:rsid w:val="00605F56"/>
    <w:rsid w:val="006128D7"/>
    <w:rsid w:val="00613332"/>
    <w:rsid w:val="00614C10"/>
    <w:rsid w:val="00615B9B"/>
    <w:rsid w:val="00616605"/>
    <w:rsid w:val="0062036C"/>
    <w:rsid w:val="00622C85"/>
    <w:rsid w:val="00625A07"/>
    <w:rsid w:val="00632CC0"/>
    <w:rsid w:val="00633033"/>
    <w:rsid w:val="006350D7"/>
    <w:rsid w:val="006378E1"/>
    <w:rsid w:val="0063794B"/>
    <w:rsid w:val="00640119"/>
    <w:rsid w:val="0064024E"/>
    <w:rsid w:val="006402B4"/>
    <w:rsid w:val="00643BD1"/>
    <w:rsid w:val="00645563"/>
    <w:rsid w:val="00645E8D"/>
    <w:rsid w:val="00646196"/>
    <w:rsid w:val="006511DE"/>
    <w:rsid w:val="00651E85"/>
    <w:rsid w:val="006526EA"/>
    <w:rsid w:val="00662302"/>
    <w:rsid w:val="00662756"/>
    <w:rsid w:val="0066324E"/>
    <w:rsid w:val="00663737"/>
    <w:rsid w:val="00663E18"/>
    <w:rsid w:val="00664D89"/>
    <w:rsid w:val="00671925"/>
    <w:rsid w:val="0067225A"/>
    <w:rsid w:val="00672B6E"/>
    <w:rsid w:val="00674773"/>
    <w:rsid w:val="006752B3"/>
    <w:rsid w:val="00675326"/>
    <w:rsid w:val="00680FFF"/>
    <w:rsid w:val="00682F0C"/>
    <w:rsid w:val="00684221"/>
    <w:rsid w:val="006849CC"/>
    <w:rsid w:val="00684B2E"/>
    <w:rsid w:val="00685C57"/>
    <w:rsid w:val="006861BE"/>
    <w:rsid w:val="00687772"/>
    <w:rsid w:val="0068781B"/>
    <w:rsid w:val="00690B58"/>
    <w:rsid w:val="00693B88"/>
    <w:rsid w:val="00695501"/>
    <w:rsid w:val="00696013"/>
    <w:rsid w:val="006A23D5"/>
    <w:rsid w:val="006A3014"/>
    <w:rsid w:val="006A394E"/>
    <w:rsid w:val="006A5250"/>
    <w:rsid w:val="006A5A1D"/>
    <w:rsid w:val="006B0187"/>
    <w:rsid w:val="006B1228"/>
    <w:rsid w:val="006B1E36"/>
    <w:rsid w:val="006B31DA"/>
    <w:rsid w:val="006B428B"/>
    <w:rsid w:val="006B5932"/>
    <w:rsid w:val="006B71F1"/>
    <w:rsid w:val="006C04B8"/>
    <w:rsid w:val="006C0E16"/>
    <w:rsid w:val="006C1570"/>
    <w:rsid w:val="006C1E34"/>
    <w:rsid w:val="006C5508"/>
    <w:rsid w:val="006C57C0"/>
    <w:rsid w:val="006C5F37"/>
    <w:rsid w:val="006C6B18"/>
    <w:rsid w:val="006D1440"/>
    <w:rsid w:val="006D49D7"/>
    <w:rsid w:val="006D4DA9"/>
    <w:rsid w:val="006E0602"/>
    <w:rsid w:val="006E1114"/>
    <w:rsid w:val="006E34B8"/>
    <w:rsid w:val="006E58BF"/>
    <w:rsid w:val="006E5E70"/>
    <w:rsid w:val="006E7465"/>
    <w:rsid w:val="006E7AB4"/>
    <w:rsid w:val="006E7FA0"/>
    <w:rsid w:val="006F002B"/>
    <w:rsid w:val="006F043E"/>
    <w:rsid w:val="006F35BB"/>
    <w:rsid w:val="006F4879"/>
    <w:rsid w:val="006F5E1B"/>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72D6"/>
    <w:rsid w:val="00751699"/>
    <w:rsid w:val="00752114"/>
    <w:rsid w:val="007522C0"/>
    <w:rsid w:val="00754B7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6A2B"/>
    <w:rsid w:val="00776EDE"/>
    <w:rsid w:val="00781C67"/>
    <w:rsid w:val="00783627"/>
    <w:rsid w:val="00785322"/>
    <w:rsid w:val="00790BB8"/>
    <w:rsid w:val="007914B7"/>
    <w:rsid w:val="00791CCA"/>
    <w:rsid w:val="00792B7E"/>
    <w:rsid w:val="0079300C"/>
    <w:rsid w:val="0079427E"/>
    <w:rsid w:val="007A15EB"/>
    <w:rsid w:val="007A17AF"/>
    <w:rsid w:val="007A2068"/>
    <w:rsid w:val="007A308B"/>
    <w:rsid w:val="007A4C99"/>
    <w:rsid w:val="007A5E78"/>
    <w:rsid w:val="007A6FDD"/>
    <w:rsid w:val="007B051B"/>
    <w:rsid w:val="007B1F8D"/>
    <w:rsid w:val="007B3B95"/>
    <w:rsid w:val="007B41CB"/>
    <w:rsid w:val="007B528A"/>
    <w:rsid w:val="007B66E6"/>
    <w:rsid w:val="007B68D4"/>
    <w:rsid w:val="007B6EE9"/>
    <w:rsid w:val="007B7D2B"/>
    <w:rsid w:val="007C0031"/>
    <w:rsid w:val="007C04EC"/>
    <w:rsid w:val="007C141A"/>
    <w:rsid w:val="007C2722"/>
    <w:rsid w:val="007C4C44"/>
    <w:rsid w:val="007D138A"/>
    <w:rsid w:val="007D2233"/>
    <w:rsid w:val="007D2D89"/>
    <w:rsid w:val="007D4984"/>
    <w:rsid w:val="007D5BCD"/>
    <w:rsid w:val="007D5F24"/>
    <w:rsid w:val="007D6918"/>
    <w:rsid w:val="007D6ECF"/>
    <w:rsid w:val="007D7913"/>
    <w:rsid w:val="007E0582"/>
    <w:rsid w:val="007E1CE4"/>
    <w:rsid w:val="007E3223"/>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06B8C"/>
    <w:rsid w:val="00815C2F"/>
    <w:rsid w:val="0082193F"/>
    <w:rsid w:val="00824D5C"/>
    <w:rsid w:val="0082612F"/>
    <w:rsid w:val="00826191"/>
    <w:rsid w:val="00830CE1"/>
    <w:rsid w:val="00833B4F"/>
    <w:rsid w:val="00834674"/>
    <w:rsid w:val="00835102"/>
    <w:rsid w:val="00835F3F"/>
    <w:rsid w:val="00836972"/>
    <w:rsid w:val="00837004"/>
    <w:rsid w:val="0083755C"/>
    <w:rsid w:val="0084139D"/>
    <w:rsid w:val="0084200F"/>
    <w:rsid w:val="00842797"/>
    <w:rsid w:val="0084551D"/>
    <w:rsid w:val="008511B2"/>
    <w:rsid w:val="008519BB"/>
    <w:rsid w:val="00855212"/>
    <w:rsid w:val="00855BC8"/>
    <w:rsid w:val="00855BF7"/>
    <w:rsid w:val="008560FE"/>
    <w:rsid w:val="00857AEB"/>
    <w:rsid w:val="00860923"/>
    <w:rsid w:val="00860C93"/>
    <w:rsid w:val="00860DF5"/>
    <w:rsid w:val="00862439"/>
    <w:rsid w:val="00863E5C"/>
    <w:rsid w:val="00864654"/>
    <w:rsid w:val="0086505E"/>
    <w:rsid w:val="00865253"/>
    <w:rsid w:val="00865A99"/>
    <w:rsid w:val="0086664A"/>
    <w:rsid w:val="0086677F"/>
    <w:rsid w:val="00866CC8"/>
    <w:rsid w:val="00867EEE"/>
    <w:rsid w:val="00870A2C"/>
    <w:rsid w:val="00870D31"/>
    <w:rsid w:val="0087181B"/>
    <w:rsid w:val="00872E9C"/>
    <w:rsid w:val="00875579"/>
    <w:rsid w:val="008769E3"/>
    <w:rsid w:val="00876DF7"/>
    <w:rsid w:val="0088108F"/>
    <w:rsid w:val="00884976"/>
    <w:rsid w:val="008869E4"/>
    <w:rsid w:val="00887583"/>
    <w:rsid w:val="0089066B"/>
    <w:rsid w:val="00892169"/>
    <w:rsid w:val="00893770"/>
    <w:rsid w:val="00893E8D"/>
    <w:rsid w:val="008940ED"/>
    <w:rsid w:val="008950DA"/>
    <w:rsid w:val="00895210"/>
    <w:rsid w:val="00895239"/>
    <w:rsid w:val="008953A4"/>
    <w:rsid w:val="008A45E4"/>
    <w:rsid w:val="008A46DA"/>
    <w:rsid w:val="008A5204"/>
    <w:rsid w:val="008A6BC0"/>
    <w:rsid w:val="008B0AC8"/>
    <w:rsid w:val="008B25B1"/>
    <w:rsid w:val="008B425A"/>
    <w:rsid w:val="008B4E3D"/>
    <w:rsid w:val="008B57DE"/>
    <w:rsid w:val="008B6F1A"/>
    <w:rsid w:val="008C287F"/>
    <w:rsid w:val="008C3DF6"/>
    <w:rsid w:val="008C659D"/>
    <w:rsid w:val="008D02BF"/>
    <w:rsid w:val="008D2495"/>
    <w:rsid w:val="008D2D30"/>
    <w:rsid w:val="008D2E94"/>
    <w:rsid w:val="008D5152"/>
    <w:rsid w:val="008D73AA"/>
    <w:rsid w:val="008E0254"/>
    <w:rsid w:val="008E1EF4"/>
    <w:rsid w:val="008E2FC7"/>
    <w:rsid w:val="008E3163"/>
    <w:rsid w:val="008E50AF"/>
    <w:rsid w:val="008F1A1E"/>
    <w:rsid w:val="008F20E2"/>
    <w:rsid w:val="008F23C3"/>
    <w:rsid w:val="008F33C0"/>
    <w:rsid w:val="008F64B8"/>
    <w:rsid w:val="008F774B"/>
    <w:rsid w:val="008F7DC1"/>
    <w:rsid w:val="0090033A"/>
    <w:rsid w:val="009016B6"/>
    <w:rsid w:val="009016C3"/>
    <w:rsid w:val="00902199"/>
    <w:rsid w:val="00903A3B"/>
    <w:rsid w:val="00904075"/>
    <w:rsid w:val="00911074"/>
    <w:rsid w:val="009111AA"/>
    <w:rsid w:val="00911970"/>
    <w:rsid w:val="00911CA6"/>
    <w:rsid w:val="00911E2D"/>
    <w:rsid w:val="009136B6"/>
    <w:rsid w:val="009150B9"/>
    <w:rsid w:val="00916293"/>
    <w:rsid w:val="0092030F"/>
    <w:rsid w:val="00922862"/>
    <w:rsid w:val="0092289E"/>
    <w:rsid w:val="009232A0"/>
    <w:rsid w:val="009257A5"/>
    <w:rsid w:val="009257EF"/>
    <w:rsid w:val="00927AF7"/>
    <w:rsid w:val="00927C4F"/>
    <w:rsid w:val="00931145"/>
    <w:rsid w:val="00931435"/>
    <w:rsid w:val="009316C4"/>
    <w:rsid w:val="00936481"/>
    <w:rsid w:val="00940718"/>
    <w:rsid w:val="009434C2"/>
    <w:rsid w:val="0094457F"/>
    <w:rsid w:val="00946D44"/>
    <w:rsid w:val="00950AC0"/>
    <w:rsid w:val="009512BA"/>
    <w:rsid w:val="00951DE3"/>
    <w:rsid w:val="00952199"/>
    <w:rsid w:val="00952A7F"/>
    <w:rsid w:val="009542B0"/>
    <w:rsid w:val="00954D3C"/>
    <w:rsid w:val="009565A0"/>
    <w:rsid w:val="009607E8"/>
    <w:rsid w:val="00961206"/>
    <w:rsid w:val="00961E27"/>
    <w:rsid w:val="009647C1"/>
    <w:rsid w:val="009650B4"/>
    <w:rsid w:val="00966186"/>
    <w:rsid w:val="00967059"/>
    <w:rsid w:val="009723F9"/>
    <w:rsid w:val="009741E6"/>
    <w:rsid w:val="00974885"/>
    <w:rsid w:val="0097683D"/>
    <w:rsid w:val="0097716B"/>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5231"/>
    <w:rsid w:val="009B07EE"/>
    <w:rsid w:val="009B2D72"/>
    <w:rsid w:val="009B35B5"/>
    <w:rsid w:val="009B5F1B"/>
    <w:rsid w:val="009B6815"/>
    <w:rsid w:val="009B7E52"/>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F1190"/>
    <w:rsid w:val="009F2156"/>
    <w:rsid w:val="009F4522"/>
    <w:rsid w:val="009F5253"/>
    <w:rsid w:val="009F58D0"/>
    <w:rsid w:val="009F77CF"/>
    <w:rsid w:val="009F7B3B"/>
    <w:rsid w:val="00A0133F"/>
    <w:rsid w:val="00A0500D"/>
    <w:rsid w:val="00A053AD"/>
    <w:rsid w:val="00A12509"/>
    <w:rsid w:val="00A13CF4"/>
    <w:rsid w:val="00A146EF"/>
    <w:rsid w:val="00A14EC3"/>
    <w:rsid w:val="00A16CB0"/>
    <w:rsid w:val="00A17FD4"/>
    <w:rsid w:val="00A21FA6"/>
    <w:rsid w:val="00A24211"/>
    <w:rsid w:val="00A24DA4"/>
    <w:rsid w:val="00A24E81"/>
    <w:rsid w:val="00A25B87"/>
    <w:rsid w:val="00A26F66"/>
    <w:rsid w:val="00A27088"/>
    <w:rsid w:val="00A27BF9"/>
    <w:rsid w:val="00A30CDE"/>
    <w:rsid w:val="00A34F04"/>
    <w:rsid w:val="00A36FA1"/>
    <w:rsid w:val="00A37B7A"/>
    <w:rsid w:val="00A40A66"/>
    <w:rsid w:val="00A41424"/>
    <w:rsid w:val="00A43D04"/>
    <w:rsid w:val="00A46F47"/>
    <w:rsid w:val="00A50FEF"/>
    <w:rsid w:val="00A51D65"/>
    <w:rsid w:val="00A51F1D"/>
    <w:rsid w:val="00A52F7C"/>
    <w:rsid w:val="00A54347"/>
    <w:rsid w:val="00A55557"/>
    <w:rsid w:val="00A55CA1"/>
    <w:rsid w:val="00A55FBB"/>
    <w:rsid w:val="00A5694B"/>
    <w:rsid w:val="00A61351"/>
    <w:rsid w:val="00A63318"/>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D2E92"/>
    <w:rsid w:val="00AD3B90"/>
    <w:rsid w:val="00AD3EEF"/>
    <w:rsid w:val="00AD48D4"/>
    <w:rsid w:val="00AD4DDE"/>
    <w:rsid w:val="00AD71DF"/>
    <w:rsid w:val="00AE0B06"/>
    <w:rsid w:val="00AE1C21"/>
    <w:rsid w:val="00AE2FAC"/>
    <w:rsid w:val="00AE30D9"/>
    <w:rsid w:val="00AE3BAD"/>
    <w:rsid w:val="00AE3C6D"/>
    <w:rsid w:val="00AE5702"/>
    <w:rsid w:val="00AE61B7"/>
    <w:rsid w:val="00AE7828"/>
    <w:rsid w:val="00AF0973"/>
    <w:rsid w:val="00AF0BAE"/>
    <w:rsid w:val="00AF18DE"/>
    <w:rsid w:val="00AF1959"/>
    <w:rsid w:val="00AF32C8"/>
    <w:rsid w:val="00AF5720"/>
    <w:rsid w:val="00AF6DB2"/>
    <w:rsid w:val="00B02B02"/>
    <w:rsid w:val="00B03920"/>
    <w:rsid w:val="00B05555"/>
    <w:rsid w:val="00B05A5A"/>
    <w:rsid w:val="00B064CE"/>
    <w:rsid w:val="00B0734F"/>
    <w:rsid w:val="00B11A0A"/>
    <w:rsid w:val="00B121E3"/>
    <w:rsid w:val="00B12AB5"/>
    <w:rsid w:val="00B13C0B"/>
    <w:rsid w:val="00B14086"/>
    <w:rsid w:val="00B1503B"/>
    <w:rsid w:val="00B15B3C"/>
    <w:rsid w:val="00B16747"/>
    <w:rsid w:val="00B173E9"/>
    <w:rsid w:val="00B1784C"/>
    <w:rsid w:val="00B220DF"/>
    <w:rsid w:val="00B22303"/>
    <w:rsid w:val="00B22D7E"/>
    <w:rsid w:val="00B23324"/>
    <w:rsid w:val="00B23726"/>
    <w:rsid w:val="00B2389A"/>
    <w:rsid w:val="00B23B72"/>
    <w:rsid w:val="00B23BFF"/>
    <w:rsid w:val="00B33411"/>
    <w:rsid w:val="00B34E0A"/>
    <w:rsid w:val="00B35A3A"/>
    <w:rsid w:val="00B36466"/>
    <w:rsid w:val="00B421CD"/>
    <w:rsid w:val="00B43299"/>
    <w:rsid w:val="00B441AF"/>
    <w:rsid w:val="00B44B87"/>
    <w:rsid w:val="00B45137"/>
    <w:rsid w:val="00B50671"/>
    <w:rsid w:val="00B52027"/>
    <w:rsid w:val="00B52207"/>
    <w:rsid w:val="00B54E78"/>
    <w:rsid w:val="00B607FC"/>
    <w:rsid w:val="00B616D5"/>
    <w:rsid w:val="00B61F10"/>
    <w:rsid w:val="00B62E8E"/>
    <w:rsid w:val="00B6352D"/>
    <w:rsid w:val="00B646F8"/>
    <w:rsid w:val="00B65C8C"/>
    <w:rsid w:val="00B70492"/>
    <w:rsid w:val="00B706F6"/>
    <w:rsid w:val="00B714B3"/>
    <w:rsid w:val="00B74488"/>
    <w:rsid w:val="00B745A7"/>
    <w:rsid w:val="00B75F10"/>
    <w:rsid w:val="00B769DA"/>
    <w:rsid w:val="00B83474"/>
    <w:rsid w:val="00B8467F"/>
    <w:rsid w:val="00B84840"/>
    <w:rsid w:val="00B86C4E"/>
    <w:rsid w:val="00B86F4A"/>
    <w:rsid w:val="00B87E93"/>
    <w:rsid w:val="00B94A23"/>
    <w:rsid w:val="00B94B7E"/>
    <w:rsid w:val="00B95D7D"/>
    <w:rsid w:val="00B95ED8"/>
    <w:rsid w:val="00B95F1E"/>
    <w:rsid w:val="00B96BAB"/>
    <w:rsid w:val="00B97060"/>
    <w:rsid w:val="00BA05F7"/>
    <w:rsid w:val="00BA4BB8"/>
    <w:rsid w:val="00BA75EF"/>
    <w:rsid w:val="00BA7724"/>
    <w:rsid w:val="00BB1E6B"/>
    <w:rsid w:val="00BB2034"/>
    <w:rsid w:val="00BB379E"/>
    <w:rsid w:val="00BB5159"/>
    <w:rsid w:val="00BC1A52"/>
    <w:rsid w:val="00BC21D5"/>
    <w:rsid w:val="00BC29E5"/>
    <w:rsid w:val="00BC33BE"/>
    <w:rsid w:val="00BC3BE0"/>
    <w:rsid w:val="00BC5FA2"/>
    <w:rsid w:val="00BD291D"/>
    <w:rsid w:val="00BD2A79"/>
    <w:rsid w:val="00BD3CC0"/>
    <w:rsid w:val="00BD6333"/>
    <w:rsid w:val="00BD638F"/>
    <w:rsid w:val="00BD752A"/>
    <w:rsid w:val="00BD765E"/>
    <w:rsid w:val="00BE0A28"/>
    <w:rsid w:val="00BE1186"/>
    <w:rsid w:val="00BE14EC"/>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645D"/>
    <w:rsid w:val="00C1030E"/>
    <w:rsid w:val="00C10467"/>
    <w:rsid w:val="00C11129"/>
    <w:rsid w:val="00C11D35"/>
    <w:rsid w:val="00C22766"/>
    <w:rsid w:val="00C22D3E"/>
    <w:rsid w:val="00C23A84"/>
    <w:rsid w:val="00C26D4E"/>
    <w:rsid w:val="00C31000"/>
    <w:rsid w:val="00C3358E"/>
    <w:rsid w:val="00C33BD6"/>
    <w:rsid w:val="00C348F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1AC0"/>
    <w:rsid w:val="00C72091"/>
    <w:rsid w:val="00C77BE0"/>
    <w:rsid w:val="00C80384"/>
    <w:rsid w:val="00C80E04"/>
    <w:rsid w:val="00C8215A"/>
    <w:rsid w:val="00C82776"/>
    <w:rsid w:val="00C85112"/>
    <w:rsid w:val="00C85201"/>
    <w:rsid w:val="00C85475"/>
    <w:rsid w:val="00C85B55"/>
    <w:rsid w:val="00C85C17"/>
    <w:rsid w:val="00C87718"/>
    <w:rsid w:val="00C90417"/>
    <w:rsid w:val="00C9244D"/>
    <w:rsid w:val="00C928C3"/>
    <w:rsid w:val="00C93275"/>
    <w:rsid w:val="00C9360A"/>
    <w:rsid w:val="00C93862"/>
    <w:rsid w:val="00C93962"/>
    <w:rsid w:val="00C94B3A"/>
    <w:rsid w:val="00C94B5D"/>
    <w:rsid w:val="00C9571E"/>
    <w:rsid w:val="00C967FE"/>
    <w:rsid w:val="00C96948"/>
    <w:rsid w:val="00C96D65"/>
    <w:rsid w:val="00C979E9"/>
    <w:rsid w:val="00CA1A9B"/>
    <w:rsid w:val="00CA55F6"/>
    <w:rsid w:val="00CA5781"/>
    <w:rsid w:val="00CA5914"/>
    <w:rsid w:val="00CB36AC"/>
    <w:rsid w:val="00CB3DBE"/>
    <w:rsid w:val="00CC0B5C"/>
    <w:rsid w:val="00CC0F19"/>
    <w:rsid w:val="00CC3749"/>
    <w:rsid w:val="00CC6189"/>
    <w:rsid w:val="00CC7F6C"/>
    <w:rsid w:val="00CD006A"/>
    <w:rsid w:val="00CD142C"/>
    <w:rsid w:val="00CD18C4"/>
    <w:rsid w:val="00CD320C"/>
    <w:rsid w:val="00CD41E4"/>
    <w:rsid w:val="00CD5441"/>
    <w:rsid w:val="00CD54CC"/>
    <w:rsid w:val="00CD55E5"/>
    <w:rsid w:val="00CD7B82"/>
    <w:rsid w:val="00CE00D2"/>
    <w:rsid w:val="00CE4695"/>
    <w:rsid w:val="00CE4B32"/>
    <w:rsid w:val="00CE4F05"/>
    <w:rsid w:val="00CE5D77"/>
    <w:rsid w:val="00CE7AEC"/>
    <w:rsid w:val="00CF0A4F"/>
    <w:rsid w:val="00CF416D"/>
    <w:rsid w:val="00CF57E3"/>
    <w:rsid w:val="00CF70FC"/>
    <w:rsid w:val="00D0231A"/>
    <w:rsid w:val="00D03095"/>
    <w:rsid w:val="00D0337C"/>
    <w:rsid w:val="00D05EBC"/>
    <w:rsid w:val="00D07533"/>
    <w:rsid w:val="00D07A30"/>
    <w:rsid w:val="00D10487"/>
    <w:rsid w:val="00D131AF"/>
    <w:rsid w:val="00D13741"/>
    <w:rsid w:val="00D13A2C"/>
    <w:rsid w:val="00D15FBC"/>
    <w:rsid w:val="00D21B3F"/>
    <w:rsid w:val="00D231BC"/>
    <w:rsid w:val="00D24698"/>
    <w:rsid w:val="00D27D6C"/>
    <w:rsid w:val="00D32261"/>
    <w:rsid w:val="00D32A6C"/>
    <w:rsid w:val="00D336FE"/>
    <w:rsid w:val="00D33ED9"/>
    <w:rsid w:val="00D34141"/>
    <w:rsid w:val="00D34A0F"/>
    <w:rsid w:val="00D37D22"/>
    <w:rsid w:val="00D40BFF"/>
    <w:rsid w:val="00D40C8A"/>
    <w:rsid w:val="00D424B8"/>
    <w:rsid w:val="00D437CD"/>
    <w:rsid w:val="00D457C1"/>
    <w:rsid w:val="00D46BCC"/>
    <w:rsid w:val="00D472BF"/>
    <w:rsid w:val="00D50D74"/>
    <w:rsid w:val="00D50E3B"/>
    <w:rsid w:val="00D524F7"/>
    <w:rsid w:val="00D55169"/>
    <w:rsid w:val="00D569B1"/>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2268"/>
    <w:rsid w:val="00D925D4"/>
    <w:rsid w:val="00D94AC8"/>
    <w:rsid w:val="00D94D4F"/>
    <w:rsid w:val="00D94D86"/>
    <w:rsid w:val="00D975DA"/>
    <w:rsid w:val="00DA158C"/>
    <w:rsid w:val="00DA17A6"/>
    <w:rsid w:val="00DA649A"/>
    <w:rsid w:val="00DA7AC9"/>
    <w:rsid w:val="00DA7FBE"/>
    <w:rsid w:val="00DB3187"/>
    <w:rsid w:val="00DB4816"/>
    <w:rsid w:val="00DB5D20"/>
    <w:rsid w:val="00DB6F70"/>
    <w:rsid w:val="00DC0C81"/>
    <w:rsid w:val="00DC0E91"/>
    <w:rsid w:val="00DC2A26"/>
    <w:rsid w:val="00DC3322"/>
    <w:rsid w:val="00DC3348"/>
    <w:rsid w:val="00DC43A2"/>
    <w:rsid w:val="00DC6406"/>
    <w:rsid w:val="00DD1A3E"/>
    <w:rsid w:val="00DD2ADE"/>
    <w:rsid w:val="00DD40D3"/>
    <w:rsid w:val="00DD41CB"/>
    <w:rsid w:val="00DD5D54"/>
    <w:rsid w:val="00DD7036"/>
    <w:rsid w:val="00DE171A"/>
    <w:rsid w:val="00DE18A1"/>
    <w:rsid w:val="00DE473D"/>
    <w:rsid w:val="00DE5266"/>
    <w:rsid w:val="00DE6C8A"/>
    <w:rsid w:val="00DF1CF7"/>
    <w:rsid w:val="00DF22B6"/>
    <w:rsid w:val="00DF2675"/>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6530"/>
    <w:rsid w:val="00E17FA8"/>
    <w:rsid w:val="00E20DED"/>
    <w:rsid w:val="00E23AE6"/>
    <w:rsid w:val="00E23D4E"/>
    <w:rsid w:val="00E25975"/>
    <w:rsid w:val="00E26194"/>
    <w:rsid w:val="00E27A3A"/>
    <w:rsid w:val="00E3546E"/>
    <w:rsid w:val="00E365D1"/>
    <w:rsid w:val="00E3669A"/>
    <w:rsid w:val="00E4061D"/>
    <w:rsid w:val="00E4108B"/>
    <w:rsid w:val="00E41774"/>
    <w:rsid w:val="00E41B5F"/>
    <w:rsid w:val="00E43080"/>
    <w:rsid w:val="00E4325E"/>
    <w:rsid w:val="00E4372B"/>
    <w:rsid w:val="00E4373D"/>
    <w:rsid w:val="00E43DC8"/>
    <w:rsid w:val="00E44DFE"/>
    <w:rsid w:val="00E455AF"/>
    <w:rsid w:val="00E45C69"/>
    <w:rsid w:val="00E46FCB"/>
    <w:rsid w:val="00E47C4F"/>
    <w:rsid w:val="00E56900"/>
    <w:rsid w:val="00E57154"/>
    <w:rsid w:val="00E61BF3"/>
    <w:rsid w:val="00E61FF5"/>
    <w:rsid w:val="00E62ED9"/>
    <w:rsid w:val="00E6376E"/>
    <w:rsid w:val="00E66BC6"/>
    <w:rsid w:val="00E710A9"/>
    <w:rsid w:val="00E7310F"/>
    <w:rsid w:val="00E73A79"/>
    <w:rsid w:val="00E76713"/>
    <w:rsid w:val="00E77BDE"/>
    <w:rsid w:val="00E8113F"/>
    <w:rsid w:val="00E82506"/>
    <w:rsid w:val="00E82E82"/>
    <w:rsid w:val="00E866E7"/>
    <w:rsid w:val="00E86D11"/>
    <w:rsid w:val="00E87CC2"/>
    <w:rsid w:val="00E909A2"/>
    <w:rsid w:val="00E92541"/>
    <w:rsid w:val="00E964BB"/>
    <w:rsid w:val="00E9684B"/>
    <w:rsid w:val="00EA0222"/>
    <w:rsid w:val="00EA05F6"/>
    <w:rsid w:val="00EA0FC5"/>
    <w:rsid w:val="00EA16BF"/>
    <w:rsid w:val="00EA2A35"/>
    <w:rsid w:val="00EA4ED8"/>
    <w:rsid w:val="00EA66B5"/>
    <w:rsid w:val="00EB231E"/>
    <w:rsid w:val="00EB2A16"/>
    <w:rsid w:val="00EB349E"/>
    <w:rsid w:val="00EB46D6"/>
    <w:rsid w:val="00EB6EFC"/>
    <w:rsid w:val="00EC0BB3"/>
    <w:rsid w:val="00EC494A"/>
    <w:rsid w:val="00EC498E"/>
    <w:rsid w:val="00EC5938"/>
    <w:rsid w:val="00EC69B5"/>
    <w:rsid w:val="00EC7EEC"/>
    <w:rsid w:val="00ED0D0A"/>
    <w:rsid w:val="00ED3710"/>
    <w:rsid w:val="00ED3AF3"/>
    <w:rsid w:val="00ED3E18"/>
    <w:rsid w:val="00ED4B77"/>
    <w:rsid w:val="00ED683C"/>
    <w:rsid w:val="00ED7482"/>
    <w:rsid w:val="00ED78D0"/>
    <w:rsid w:val="00ED7E8C"/>
    <w:rsid w:val="00EE0FBF"/>
    <w:rsid w:val="00EE226B"/>
    <w:rsid w:val="00EE4B84"/>
    <w:rsid w:val="00EE5885"/>
    <w:rsid w:val="00EE6A02"/>
    <w:rsid w:val="00EF0FCA"/>
    <w:rsid w:val="00EF1712"/>
    <w:rsid w:val="00EF2131"/>
    <w:rsid w:val="00EF2B8D"/>
    <w:rsid w:val="00EF421F"/>
    <w:rsid w:val="00EF4371"/>
    <w:rsid w:val="00EF558A"/>
    <w:rsid w:val="00EF5CF9"/>
    <w:rsid w:val="00EF618D"/>
    <w:rsid w:val="00F0153C"/>
    <w:rsid w:val="00F035B0"/>
    <w:rsid w:val="00F039D9"/>
    <w:rsid w:val="00F06A6F"/>
    <w:rsid w:val="00F07336"/>
    <w:rsid w:val="00F100C3"/>
    <w:rsid w:val="00F10496"/>
    <w:rsid w:val="00F15BFC"/>
    <w:rsid w:val="00F20241"/>
    <w:rsid w:val="00F2189E"/>
    <w:rsid w:val="00F21ACA"/>
    <w:rsid w:val="00F23BDA"/>
    <w:rsid w:val="00F24261"/>
    <w:rsid w:val="00F26288"/>
    <w:rsid w:val="00F33A7A"/>
    <w:rsid w:val="00F3618F"/>
    <w:rsid w:val="00F36628"/>
    <w:rsid w:val="00F369F8"/>
    <w:rsid w:val="00F403BE"/>
    <w:rsid w:val="00F41D65"/>
    <w:rsid w:val="00F43830"/>
    <w:rsid w:val="00F444EB"/>
    <w:rsid w:val="00F470AE"/>
    <w:rsid w:val="00F5210B"/>
    <w:rsid w:val="00F53ABF"/>
    <w:rsid w:val="00F5582D"/>
    <w:rsid w:val="00F55B90"/>
    <w:rsid w:val="00F56988"/>
    <w:rsid w:val="00F56E0C"/>
    <w:rsid w:val="00F600D8"/>
    <w:rsid w:val="00F61568"/>
    <w:rsid w:val="00F61981"/>
    <w:rsid w:val="00F62A25"/>
    <w:rsid w:val="00F64492"/>
    <w:rsid w:val="00F669E8"/>
    <w:rsid w:val="00F70A3A"/>
    <w:rsid w:val="00F70A90"/>
    <w:rsid w:val="00F70E9A"/>
    <w:rsid w:val="00F70FD0"/>
    <w:rsid w:val="00F72691"/>
    <w:rsid w:val="00F736AE"/>
    <w:rsid w:val="00F74E98"/>
    <w:rsid w:val="00F753AB"/>
    <w:rsid w:val="00F755E3"/>
    <w:rsid w:val="00F76813"/>
    <w:rsid w:val="00F812AF"/>
    <w:rsid w:val="00F82752"/>
    <w:rsid w:val="00F82D18"/>
    <w:rsid w:val="00F833EF"/>
    <w:rsid w:val="00F837E2"/>
    <w:rsid w:val="00F85792"/>
    <w:rsid w:val="00F857FC"/>
    <w:rsid w:val="00F863A8"/>
    <w:rsid w:val="00F87348"/>
    <w:rsid w:val="00F91A0B"/>
    <w:rsid w:val="00F94BB0"/>
    <w:rsid w:val="00F94E03"/>
    <w:rsid w:val="00F95172"/>
    <w:rsid w:val="00F95182"/>
    <w:rsid w:val="00F96037"/>
    <w:rsid w:val="00FA0115"/>
    <w:rsid w:val="00FA06CD"/>
    <w:rsid w:val="00FA0DD9"/>
    <w:rsid w:val="00FA33B2"/>
    <w:rsid w:val="00FA3E19"/>
    <w:rsid w:val="00FA64B4"/>
    <w:rsid w:val="00FA6A6F"/>
    <w:rsid w:val="00FB02AF"/>
    <w:rsid w:val="00FB0D5D"/>
    <w:rsid w:val="00FB373F"/>
    <w:rsid w:val="00FB3C2B"/>
    <w:rsid w:val="00FB4A78"/>
    <w:rsid w:val="00FB5065"/>
    <w:rsid w:val="00FB5648"/>
    <w:rsid w:val="00FB65B1"/>
    <w:rsid w:val="00FB7418"/>
    <w:rsid w:val="00FB7A34"/>
    <w:rsid w:val="00FB7EA4"/>
    <w:rsid w:val="00FC0899"/>
    <w:rsid w:val="00FC0C67"/>
    <w:rsid w:val="00FC1115"/>
    <w:rsid w:val="00FC436E"/>
    <w:rsid w:val="00FC45DE"/>
    <w:rsid w:val="00FC735A"/>
    <w:rsid w:val="00FD003A"/>
    <w:rsid w:val="00FD2134"/>
    <w:rsid w:val="00FD3251"/>
    <w:rsid w:val="00FD6F38"/>
    <w:rsid w:val="00FE1443"/>
    <w:rsid w:val="00FE24D8"/>
    <w:rsid w:val="00FE2718"/>
    <w:rsid w:val="00FE3182"/>
    <w:rsid w:val="00FE6244"/>
    <w:rsid w:val="00FE6CDD"/>
    <w:rsid w:val="00FE7434"/>
    <w:rsid w:val="00FE7572"/>
    <w:rsid w:val="00FF14D1"/>
    <w:rsid w:val="00FF3729"/>
    <w:rsid w:val="00FF4A44"/>
    <w:rsid w:val="00FF5A17"/>
    <w:rsid w:val="00FF6806"/>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nathancordobaalvarez@gmai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530</TotalTime>
  <Pages>2</Pages>
  <Words>683</Words>
  <Characters>3759</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415</cp:revision>
  <cp:lastPrinted>2023-12-04T17:03:00Z</cp:lastPrinted>
  <dcterms:created xsi:type="dcterms:W3CDTF">2025-12-04T16:11:00Z</dcterms:created>
  <dcterms:modified xsi:type="dcterms:W3CDTF">2026-07-15T18:47:00Z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